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C3" w:rsidRDefault="005D1AC3" w:rsidP="005D1AC3">
      <w:pPr>
        <w:pStyle w:val="Titolo"/>
        <w:pageBreakBefore/>
        <w:rPr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723265" cy="799465"/>
            <wp:effectExtent l="19050" t="0" r="635" b="0"/>
            <wp:wrapTight wrapText="bothSides">
              <wp:wrapPolygon edited="0">
                <wp:start x="-569" y="0"/>
                <wp:lineTo x="-569" y="21102"/>
                <wp:lineTo x="21619" y="21102"/>
                <wp:lineTo x="21619" y="0"/>
                <wp:lineTo x="-569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39775" cy="799465"/>
            <wp:effectExtent l="19050" t="0" r="3175" b="0"/>
            <wp:wrapTight wrapText="bothSides">
              <wp:wrapPolygon edited="0">
                <wp:start x="-556" y="0"/>
                <wp:lineTo x="-556" y="21102"/>
                <wp:lineTo x="21693" y="21102"/>
                <wp:lineTo x="21693" y="0"/>
                <wp:lineTo x="-556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</w:rPr>
        <w:t>LICEO SCIENTIFICO STATALE ‘E. CURIEL’</w:t>
      </w:r>
    </w:p>
    <w:p w:rsidR="005D1AC3" w:rsidRDefault="005D1AC3" w:rsidP="005D1AC3">
      <w:pPr>
        <w:pStyle w:val="Titolo"/>
        <w:rPr>
          <w:b/>
          <w:bCs/>
          <w:sz w:val="24"/>
        </w:rPr>
      </w:pPr>
      <w:r>
        <w:rPr>
          <w:b/>
          <w:bCs/>
          <w:sz w:val="24"/>
        </w:rPr>
        <w:t xml:space="preserve">Via </w:t>
      </w:r>
      <w:proofErr w:type="spellStart"/>
      <w:r>
        <w:rPr>
          <w:b/>
          <w:bCs/>
          <w:sz w:val="24"/>
        </w:rPr>
        <w:t>Durer</w:t>
      </w:r>
      <w:proofErr w:type="spellEnd"/>
      <w:r>
        <w:rPr>
          <w:b/>
          <w:bCs/>
          <w:sz w:val="24"/>
        </w:rPr>
        <w:t xml:space="preserve"> 14 – 35132 Padova</w:t>
      </w:r>
    </w:p>
    <w:p w:rsidR="005D1AC3" w:rsidRDefault="005D1AC3" w:rsidP="005D1AC3">
      <w:pPr>
        <w:pStyle w:val="Titolo"/>
        <w:rPr>
          <w:b/>
          <w:bCs/>
          <w:sz w:val="24"/>
        </w:rPr>
      </w:pPr>
      <w:r>
        <w:rPr>
          <w:b/>
          <w:bCs/>
          <w:sz w:val="24"/>
        </w:rPr>
        <w:t>Tel. 049/612444 Fax 049/612851</w:t>
      </w:r>
    </w:p>
    <w:p w:rsidR="005D1AC3" w:rsidRDefault="005D1AC3" w:rsidP="005D1AC3">
      <w:pPr>
        <w:jc w:val="center"/>
        <w:rPr>
          <w:sz w:val="28"/>
          <w:szCs w:val="28"/>
        </w:rPr>
      </w:pPr>
    </w:p>
    <w:p w:rsidR="005D1AC3" w:rsidRDefault="005D1AC3" w:rsidP="005D1AC3">
      <w:pPr>
        <w:jc w:val="center"/>
        <w:rPr>
          <w:sz w:val="28"/>
          <w:szCs w:val="28"/>
        </w:rPr>
      </w:pPr>
    </w:p>
    <w:p w:rsidR="005D1AC3" w:rsidRDefault="005D1AC3" w:rsidP="005D1AC3">
      <w:pPr>
        <w:pStyle w:val="Titolo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Anno scolastico 2015/2016</w:t>
      </w:r>
    </w:p>
    <w:p w:rsidR="005D1AC3" w:rsidRDefault="005D1AC3" w:rsidP="005D1AC3">
      <w:pPr>
        <w:jc w:val="center"/>
      </w:pPr>
    </w:p>
    <w:p w:rsidR="005D1AC3" w:rsidRPr="005D1AC3" w:rsidRDefault="005D1AC3" w:rsidP="005D1AC3">
      <w:pPr>
        <w:ind w:left="1680"/>
        <w:rPr>
          <w:b/>
        </w:rPr>
      </w:pPr>
      <w:r w:rsidRPr="005D1AC3">
        <w:rPr>
          <w:b/>
        </w:rPr>
        <w:t>Classe 1F</w:t>
      </w:r>
    </w:p>
    <w:p w:rsidR="005D1AC3" w:rsidRDefault="005D1AC3" w:rsidP="005D1AC3">
      <w:pPr>
        <w:ind w:left="1680"/>
        <w:rPr>
          <w:sz w:val="28"/>
          <w:szCs w:val="28"/>
        </w:rPr>
      </w:pPr>
    </w:p>
    <w:p w:rsidR="005D1AC3" w:rsidRDefault="005D1AC3" w:rsidP="005D1AC3">
      <w:pPr>
        <w:ind w:left="1680"/>
      </w:pPr>
      <w:r>
        <w:t>Programma svolto: Disegno e Storia dell’Arte</w:t>
      </w:r>
    </w:p>
    <w:p w:rsidR="005D1AC3" w:rsidRDefault="005D1AC3" w:rsidP="005D1AC3">
      <w:pPr>
        <w:ind w:left="1680"/>
      </w:pPr>
      <w:r>
        <w:t xml:space="preserve">Docente : </w:t>
      </w:r>
      <w:proofErr w:type="spellStart"/>
      <w:r>
        <w:t>M.Fassina</w:t>
      </w:r>
      <w:proofErr w:type="spellEnd"/>
    </w:p>
    <w:p w:rsidR="005D1AC3" w:rsidRDefault="005D1AC3" w:rsidP="005D1AC3">
      <w:pPr>
        <w:jc w:val="center"/>
        <w:rPr>
          <w:sz w:val="28"/>
          <w:szCs w:val="28"/>
          <w:u w:val="single"/>
        </w:rPr>
      </w:pPr>
    </w:p>
    <w:p w:rsidR="005D1AC3" w:rsidRDefault="005D1AC3" w:rsidP="005D1AC3"/>
    <w:p w:rsidR="005D1AC3" w:rsidRDefault="005D1AC3" w:rsidP="005D1AC3"/>
    <w:p w:rsidR="005D1AC3" w:rsidRDefault="005D1AC3" w:rsidP="005D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TESTO ADOTTATO</w:t>
      </w:r>
    </w:p>
    <w:p w:rsidR="005D1AC3" w:rsidRPr="00D851C7" w:rsidRDefault="005D1AC3" w:rsidP="005D1A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Storia dell’arte: </w:t>
      </w:r>
      <w:r w:rsidRPr="00D851C7">
        <w:rPr>
          <w:sz w:val="28"/>
          <w:szCs w:val="28"/>
        </w:rPr>
        <w:t xml:space="preserve">CRICCO </w:t>
      </w:r>
      <w:proofErr w:type="spellStart"/>
      <w:r w:rsidRPr="00D851C7">
        <w:rPr>
          <w:sz w:val="28"/>
          <w:szCs w:val="28"/>
        </w:rPr>
        <w:t>DI</w:t>
      </w:r>
      <w:proofErr w:type="spellEnd"/>
      <w:r w:rsidRPr="00D851C7">
        <w:rPr>
          <w:sz w:val="28"/>
          <w:szCs w:val="28"/>
        </w:rPr>
        <w:t xml:space="preserve"> TEODORO (IL) 1. </w:t>
      </w:r>
      <w:proofErr w:type="spellStart"/>
      <w:r w:rsidRPr="00D851C7">
        <w:rPr>
          <w:sz w:val="28"/>
          <w:szCs w:val="28"/>
        </w:rPr>
        <w:t>VERS</w:t>
      </w:r>
      <w:proofErr w:type="spellEnd"/>
      <w:r w:rsidRPr="00D851C7">
        <w:rPr>
          <w:sz w:val="28"/>
          <w:szCs w:val="28"/>
        </w:rPr>
        <w:t>. GIALLA (LM LIBRO MISTO) / ITINERARIO</w:t>
      </w:r>
    </w:p>
    <w:p w:rsidR="005D1AC3" w:rsidRPr="00D851C7" w:rsidRDefault="005D1AC3" w:rsidP="005D1AC3">
      <w:pPr>
        <w:rPr>
          <w:sz w:val="28"/>
          <w:szCs w:val="28"/>
        </w:rPr>
      </w:pPr>
      <w:r w:rsidRPr="00D851C7">
        <w:rPr>
          <w:sz w:val="28"/>
          <w:szCs w:val="28"/>
        </w:rPr>
        <w:t xml:space="preserve">NELL'ARTE. DALLA PREISTORIA ALL'ARTE ROMANA. </w:t>
      </w:r>
    </w:p>
    <w:p w:rsidR="005D1AC3" w:rsidRDefault="005D1AC3" w:rsidP="005D1AC3">
      <w:r w:rsidRPr="00D851C7">
        <w:rPr>
          <w:sz w:val="28"/>
          <w:szCs w:val="28"/>
        </w:rPr>
        <w:t xml:space="preserve">Disegno: LINEEIMMAGINI / VOLUME UNICO </w:t>
      </w:r>
    </w:p>
    <w:p w:rsidR="005D1AC3" w:rsidRDefault="005D1AC3" w:rsidP="005D1AC3"/>
    <w:p w:rsidR="005D1AC3" w:rsidRDefault="005D1AC3" w:rsidP="005D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OBIETTIVI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APPRENDIMENTO</w:t>
      </w:r>
    </w:p>
    <w:p w:rsidR="005D1AC3" w:rsidRDefault="005D1AC3" w:rsidP="005D1AC3">
      <w:pPr>
        <w:numPr>
          <w:ilvl w:val="0"/>
          <w:numId w:val="3"/>
        </w:numPr>
        <w:suppressAutoHyphens w:val="0"/>
      </w:pPr>
      <w:r>
        <w:t xml:space="preserve">Strumenti, materiali e supporti per il disegno. </w:t>
      </w:r>
    </w:p>
    <w:p w:rsidR="005D1AC3" w:rsidRDefault="005D1AC3" w:rsidP="005D1AC3">
      <w:pPr>
        <w:numPr>
          <w:ilvl w:val="0"/>
          <w:numId w:val="3"/>
        </w:numPr>
        <w:suppressAutoHyphens w:val="0"/>
      </w:pPr>
      <w:r>
        <w:t xml:space="preserve">Geometria del piano e costruzioni </w:t>
      </w:r>
      <w:r>
        <w:rPr>
          <w:rStyle w:val="grame"/>
        </w:rPr>
        <w:t>geometriche</w:t>
      </w:r>
      <w:r>
        <w:t xml:space="preserve"> fondamentali. </w:t>
      </w:r>
    </w:p>
    <w:p w:rsidR="005D1AC3" w:rsidRDefault="005D1AC3" w:rsidP="005D1AC3">
      <w:pPr>
        <w:numPr>
          <w:ilvl w:val="0"/>
          <w:numId w:val="3"/>
        </w:numPr>
        <w:suppressAutoHyphens w:val="0"/>
      </w:pPr>
      <w:r>
        <w:t xml:space="preserve">Metodo delle proiezioni ortogonali. </w:t>
      </w:r>
    </w:p>
    <w:p w:rsidR="005D1AC3" w:rsidRDefault="005D1AC3" w:rsidP="005D1AC3">
      <w:pPr>
        <w:numPr>
          <w:ilvl w:val="0"/>
          <w:numId w:val="3"/>
        </w:numPr>
        <w:suppressAutoHyphens w:val="0"/>
      </w:pPr>
      <w:r>
        <w:t xml:space="preserve">Eseguire elaborati a tema applicando le proiezioni ortogonali. </w:t>
      </w:r>
    </w:p>
    <w:p w:rsidR="005D1AC3" w:rsidRDefault="005D1AC3" w:rsidP="005D1AC3">
      <w:pPr>
        <w:numPr>
          <w:ilvl w:val="0"/>
          <w:numId w:val="4"/>
        </w:numPr>
        <w:suppressAutoHyphens w:val="0"/>
      </w:pPr>
      <w:r>
        <w:t xml:space="preserve">Dalla civiltà micenea alla civiltà greca: case, palazzi, templi, teatri. Tipologie, ordini e caratteri stilistici </w:t>
      </w:r>
    </w:p>
    <w:p w:rsidR="005D1AC3" w:rsidRDefault="005D1AC3" w:rsidP="005D1AC3">
      <w:pPr>
        <w:numPr>
          <w:ilvl w:val="0"/>
          <w:numId w:val="4"/>
        </w:numPr>
        <w:suppressAutoHyphens w:val="0"/>
      </w:pPr>
      <w:r>
        <w:t>La civiltà romana</w:t>
      </w:r>
    </w:p>
    <w:p w:rsidR="005D1AC3" w:rsidRDefault="005D1AC3" w:rsidP="005D1AC3">
      <w:pPr>
        <w:numPr>
          <w:ilvl w:val="0"/>
          <w:numId w:val="4"/>
        </w:numPr>
        <w:suppressAutoHyphens w:val="0"/>
      </w:pPr>
      <w:r>
        <w:t xml:space="preserve">Innovazioni tipologiche e costruttive dell’architettura </w:t>
      </w:r>
      <w:r>
        <w:rPr>
          <w:rStyle w:val="grame"/>
        </w:rPr>
        <w:t>e</w:t>
      </w:r>
      <w:r>
        <w:t xml:space="preserve"> dell’urbanistica romane.  </w:t>
      </w:r>
    </w:p>
    <w:p w:rsidR="005D1AC3" w:rsidRDefault="005D1AC3" w:rsidP="005D1AC3">
      <w:pPr>
        <w:numPr>
          <w:ilvl w:val="0"/>
          <w:numId w:val="4"/>
        </w:numPr>
        <w:suppressAutoHyphens w:val="0"/>
      </w:pPr>
      <w:r>
        <w:t xml:space="preserve">L’ingegneria e l’architettura romana </w:t>
      </w:r>
    </w:p>
    <w:p w:rsidR="005D1AC3" w:rsidRDefault="005D1AC3" w:rsidP="005D1AC3"/>
    <w:p w:rsidR="005D1AC3" w:rsidRDefault="005D1AC3" w:rsidP="005D1AC3">
      <w:pPr>
        <w:ind w:left="2268" w:hanging="2268"/>
      </w:pPr>
      <w:r>
        <w:rPr>
          <w:b/>
          <w:sz w:val="28"/>
          <w:szCs w:val="28"/>
        </w:rPr>
        <w:t>CONTENUTI</w:t>
      </w:r>
      <w:r>
        <w:t xml:space="preserve">    </w:t>
      </w:r>
    </w:p>
    <w:p w:rsidR="005D1AC3" w:rsidRDefault="005D1AC3" w:rsidP="005D1AC3">
      <w:pPr>
        <w:pStyle w:val="Paragrafoelenco"/>
        <w:numPr>
          <w:ilvl w:val="0"/>
          <w:numId w:val="6"/>
        </w:numPr>
      </w:pPr>
      <w:r>
        <w:t>Costruzioni geometriche fondamentali</w:t>
      </w:r>
    </w:p>
    <w:p w:rsidR="005D1AC3" w:rsidRDefault="005D1AC3" w:rsidP="005D1AC3">
      <w:pPr>
        <w:pStyle w:val="Paragrafoelenco"/>
        <w:numPr>
          <w:ilvl w:val="0"/>
          <w:numId w:val="3"/>
        </w:numPr>
        <w:suppressAutoHyphens w:val="0"/>
      </w:pPr>
      <w:r>
        <w:t>Proiezioni ortogonali di figure piane e solidi semplici</w:t>
      </w:r>
    </w:p>
    <w:p w:rsidR="005D1AC3" w:rsidRDefault="005D1AC3" w:rsidP="005D1AC3">
      <w:pPr>
        <w:pStyle w:val="Paragrafoelenco"/>
        <w:numPr>
          <w:ilvl w:val="0"/>
          <w:numId w:val="3"/>
        </w:numPr>
        <w:suppressAutoHyphens w:val="0"/>
      </w:pPr>
      <w:r>
        <w:t>Proiezioni ortogonali di assieme di solidi, paralleli ed inclinati ai piani</w:t>
      </w:r>
    </w:p>
    <w:p w:rsidR="005D1AC3" w:rsidRDefault="005D1AC3" w:rsidP="005D1AC3">
      <w:pPr>
        <w:pStyle w:val="Paragrafoelenco"/>
        <w:numPr>
          <w:ilvl w:val="0"/>
          <w:numId w:val="3"/>
        </w:numPr>
        <w:suppressAutoHyphens w:val="0"/>
      </w:pPr>
      <w:r>
        <w:t>Proiezione di solidi composti</w:t>
      </w:r>
    </w:p>
    <w:p w:rsidR="005D1AC3" w:rsidRDefault="005D1AC3" w:rsidP="005D1AC3">
      <w:pPr>
        <w:pStyle w:val="Paragrafoelenco"/>
        <w:numPr>
          <w:ilvl w:val="0"/>
          <w:numId w:val="3"/>
        </w:numPr>
        <w:suppressAutoHyphens w:val="0"/>
      </w:pPr>
      <w:r>
        <w:t>Arte Cretese e Micenea</w:t>
      </w:r>
    </w:p>
    <w:p w:rsidR="005D1AC3" w:rsidRDefault="005D1AC3" w:rsidP="005D1AC3">
      <w:pPr>
        <w:pStyle w:val="Paragrafoelenco"/>
        <w:numPr>
          <w:ilvl w:val="0"/>
          <w:numId w:val="3"/>
        </w:numPr>
        <w:suppressAutoHyphens w:val="0"/>
      </w:pPr>
      <w:r>
        <w:t xml:space="preserve">Arte greca </w:t>
      </w:r>
    </w:p>
    <w:p w:rsidR="005D1AC3" w:rsidRDefault="005D1AC3" w:rsidP="005D1AC3">
      <w:pPr>
        <w:pStyle w:val="Paragrafoelenco"/>
        <w:numPr>
          <w:ilvl w:val="0"/>
          <w:numId w:val="3"/>
        </w:numPr>
        <w:suppressAutoHyphens w:val="0"/>
      </w:pPr>
      <w:r>
        <w:t>Arte Etrusca</w:t>
      </w:r>
    </w:p>
    <w:p w:rsidR="005D1AC3" w:rsidRDefault="005D1AC3" w:rsidP="005D1AC3">
      <w:pPr>
        <w:pStyle w:val="Paragrafoelenco"/>
        <w:numPr>
          <w:ilvl w:val="0"/>
          <w:numId w:val="3"/>
        </w:numPr>
        <w:suppressAutoHyphens w:val="0"/>
      </w:pPr>
      <w:r>
        <w:t>Arte romana</w:t>
      </w:r>
    </w:p>
    <w:p w:rsidR="005D1AC3" w:rsidRDefault="005D1AC3" w:rsidP="005D1AC3"/>
    <w:p w:rsidR="005D1AC3" w:rsidRDefault="005D1AC3" w:rsidP="005D1AC3"/>
    <w:p w:rsidR="005D1AC3" w:rsidRDefault="005D1AC3" w:rsidP="005D1AC3">
      <w:r>
        <w:rPr>
          <w:b/>
          <w:sz w:val="28"/>
          <w:szCs w:val="28"/>
        </w:rPr>
        <w:t xml:space="preserve">ATTIVITÀ’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 RECUPERO ATTIVATE</w:t>
      </w:r>
      <w:r>
        <w:t xml:space="preserve"> </w:t>
      </w:r>
    </w:p>
    <w:p w:rsidR="005D1AC3" w:rsidRDefault="005D1AC3" w:rsidP="005D1AC3">
      <w:r>
        <w:t>In itinere, secondo le difficoltà o carenze emerse</w:t>
      </w:r>
    </w:p>
    <w:p w:rsidR="005D1AC3" w:rsidRDefault="005D1AC3" w:rsidP="005D1AC3"/>
    <w:p w:rsidR="005D1AC3" w:rsidRDefault="005D1AC3" w:rsidP="005D1AC3"/>
    <w:p w:rsidR="005D1AC3" w:rsidRDefault="005D1AC3" w:rsidP="005D1AC3"/>
    <w:p w:rsidR="005D1AC3" w:rsidRDefault="005D1AC3" w:rsidP="005D1AC3"/>
    <w:p w:rsidR="005D1AC3" w:rsidRDefault="005D1AC3" w:rsidP="005D1A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SCELTE METODOLOGICHE E DIDATTICHE</w:t>
      </w:r>
    </w:p>
    <w:p w:rsidR="005D1AC3" w:rsidRDefault="005D1AC3" w:rsidP="005D1AC3">
      <w:r>
        <w:t>Lezioni frontali</w:t>
      </w:r>
    </w:p>
    <w:p w:rsidR="005D1AC3" w:rsidRDefault="005D1AC3" w:rsidP="005D1AC3">
      <w:r>
        <w:t>Esercitazioni scritto-grafiche (lezioni guidate)</w:t>
      </w:r>
    </w:p>
    <w:p w:rsidR="005D1AC3" w:rsidRDefault="005D1AC3" w:rsidP="005D1AC3">
      <w:r>
        <w:t>Uso di immagini o di filmati</w:t>
      </w:r>
    </w:p>
    <w:p w:rsidR="005D1AC3" w:rsidRDefault="005D1AC3" w:rsidP="005D1AC3"/>
    <w:p w:rsidR="005D1AC3" w:rsidRDefault="005D1AC3" w:rsidP="005D1AC3"/>
    <w:p w:rsidR="005D1AC3" w:rsidRDefault="005D1AC3" w:rsidP="005D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STRUMENTI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VERIFICA</w:t>
      </w:r>
    </w:p>
    <w:p w:rsidR="005D1AC3" w:rsidRDefault="005D1AC3" w:rsidP="005D1AC3">
      <w:pPr>
        <w:ind w:left="360"/>
      </w:pPr>
      <w:r>
        <w:t xml:space="preserve">Si ricorda che i criteri di valutazione per le prove scritte e orali sono quelli deliberati nel POF (Linee della programmazione didattica)    </w:t>
      </w:r>
    </w:p>
    <w:p w:rsidR="005D1AC3" w:rsidRDefault="005D1AC3" w:rsidP="005D1AC3"/>
    <w:p w:rsidR="005D1AC3" w:rsidRDefault="005D1AC3" w:rsidP="005D1AC3">
      <w:r>
        <w:t>Compiti scritto-grafici, compiti scritti anche con valenza di orale, ricerche su argomenti specifici</w:t>
      </w:r>
    </w:p>
    <w:p w:rsidR="005D1AC3" w:rsidRDefault="005D1AC3" w:rsidP="005D1AC3">
      <w:r>
        <w:t>Tavole di esercitazione</w:t>
      </w:r>
    </w:p>
    <w:p w:rsidR="005D1AC3" w:rsidRDefault="005D1AC3" w:rsidP="005D1AC3"/>
    <w:p w:rsidR="005D1AC3" w:rsidRDefault="005D1AC3" w:rsidP="005D1AC3"/>
    <w:p w:rsidR="005D1AC3" w:rsidRDefault="005D1AC3" w:rsidP="005D1AC3">
      <w:r>
        <w:t>Padova, 08.06.2016</w:t>
      </w:r>
    </w:p>
    <w:p w:rsidR="005D1AC3" w:rsidRDefault="005D1AC3" w:rsidP="005D1AC3"/>
    <w:p w:rsidR="005D1AC3" w:rsidRDefault="005D1AC3" w:rsidP="005D1AC3">
      <w:pPr>
        <w:ind w:left="4560"/>
      </w:pPr>
      <w:r>
        <w:t xml:space="preserve">Firma del Docente: </w:t>
      </w:r>
    </w:p>
    <w:p w:rsidR="005D1AC3" w:rsidRDefault="005D1AC3" w:rsidP="005D1AC3">
      <w:pPr>
        <w:ind w:left="4560"/>
      </w:pPr>
      <w:r>
        <w:t xml:space="preserve">      M. Fassina</w:t>
      </w:r>
    </w:p>
    <w:p w:rsidR="005D1AC3" w:rsidRDefault="005D1AC3" w:rsidP="005D1AC3">
      <w:pPr>
        <w:ind w:left="4560"/>
      </w:pPr>
    </w:p>
    <w:p w:rsidR="005A4949" w:rsidRDefault="005A4949"/>
    <w:sectPr w:rsidR="005A4949" w:rsidSect="005A4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947BC"/>
    <w:multiLevelType w:val="hybridMultilevel"/>
    <w:tmpl w:val="85767D9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3FB5771"/>
    <w:multiLevelType w:val="hybridMultilevel"/>
    <w:tmpl w:val="A7781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853D7"/>
    <w:multiLevelType w:val="hybridMultilevel"/>
    <w:tmpl w:val="58AC1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605E70"/>
    <w:multiLevelType w:val="hybridMultilevel"/>
    <w:tmpl w:val="9F5282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600092"/>
    <w:multiLevelType w:val="hybridMultilevel"/>
    <w:tmpl w:val="961C2D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1AC3"/>
    <w:rsid w:val="005A4949"/>
    <w:rsid w:val="005D1AC3"/>
    <w:rsid w:val="00AC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A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1AC3"/>
    <w:pPr>
      <w:keepNext/>
      <w:numPr>
        <w:numId w:val="1"/>
      </w:numPr>
      <w:jc w:val="both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1AC3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5D1AC3"/>
    <w:pPr>
      <w:jc w:val="center"/>
    </w:pPr>
    <w:rPr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5D1A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D1AC3"/>
    <w:pPr>
      <w:ind w:left="720"/>
      <w:contextualSpacing/>
    </w:pPr>
  </w:style>
  <w:style w:type="character" w:customStyle="1" w:styleId="grame">
    <w:name w:val="grame"/>
    <w:basedOn w:val="Carpredefinitoparagrafo"/>
    <w:rsid w:val="005D1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1</cp:revision>
  <dcterms:created xsi:type="dcterms:W3CDTF">2016-05-26T17:24:00Z</dcterms:created>
  <dcterms:modified xsi:type="dcterms:W3CDTF">2016-05-26T17:35:00Z</dcterms:modified>
</cp:coreProperties>
</file>