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DF" w:rsidRDefault="00F55FDF">
      <w:pPr>
        <w:pStyle w:val="Standard"/>
        <w:rPr>
          <w:sz w:val="20"/>
        </w:rPr>
      </w:pPr>
    </w:p>
    <w:p w:rsidR="00F55FDF" w:rsidRDefault="006D5988">
      <w:pPr>
        <w:pStyle w:val="Standard"/>
        <w:jc w:val="center"/>
        <w:rPr>
          <w:b/>
          <w:bCs/>
          <w:iCs/>
          <w:shadow/>
          <w:sz w:val="20"/>
        </w:rPr>
      </w:pPr>
      <w:r>
        <w:rPr>
          <w:b/>
          <w:bCs/>
          <w:iCs/>
          <w:shadow/>
          <w:sz w:val="20"/>
        </w:rPr>
        <w:t>LICEO SCIENTIFICO STATALE</w:t>
      </w:r>
    </w:p>
    <w:p w:rsidR="00F55FDF" w:rsidRDefault="00F55FDF">
      <w:pPr>
        <w:pStyle w:val="Standard"/>
        <w:jc w:val="center"/>
        <w:rPr>
          <w:b/>
          <w:bCs/>
          <w:iCs/>
          <w:shadow/>
          <w:sz w:val="20"/>
        </w:rPr>
      </w:pPr>
    </w:p>
    <w:p w:rsidR="00F55FDF" w:rsidRDefault="006D5988">
      <w:pPr>
        <w:pStyle w:val="Standard"/>
        <w:jc w:val="center"/>
        <w:rPr>
          <w:b/>
          <w:bCs/>
          <w:iCs/>
          <w:shadow/>
          <w:sz w:val="20"/>
        </w:rPr>
      </w:pPr>
      <w:r>
        <w:rPr>
          <w:b/>
          <w:bCs/>
          <w:iCs/>
          <w:shadow/>
          <w:sz w:val="20"/>
        </w:rPr>
        <w:t>“E. CURIEL”</w:t>
      </w:r>
    </w:p>
    <w:p w:rsidR="00F55FDF" w:rsidRDefault="00F55FDF">
      <w:pPr>
        <w:pStyle w:val="Standard"/>
        <w:jc w:val="center"/>
        <w:rPr>
          <w:b/>
          <w:bCs/>
          <w:iCs/>
          <w:shadow/>
          <w:sz w:val="20"/>
        </w:rPr>
      </w:pPr>
    </w:p>
    <w:p w:rsidR="00F55FDF" w:rsidRDefault="006D5988">
      <w:pPr>
        <w:pStyle w:val="Heading3"/>
        <w:rPr>
          <w:sz w:val="20"/>
        </w:rPr>
      </w:pPr>
      <w:r>
        <w:rPr>
          <w:sz w:val="20"/>
        </w:rPr>
        <w:t>PADOVA</w:t>
      </w:r>
    </w:p>
    <w:p w:rsidR="00F55FDF" w:rsidRDefault="00F55FDF">
      <w:pPr>
        <w:pStyle w:val="Standard"/>
      </w:pPr>
    </w:p>
    <w:p w:rsidR="00F55FDF" w:rsidRDefault="006D598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PROGRAMMA SVOLTO </w:t>
      </w:r>
      <w:proofErr w:type="spellStart"/>
      <w:r>
        <w:rPr>
          <w:b/>
          <w:sz w:val="28"/>
        </w:rPr>
        <w:t>DI</w:t>
      </w:r>
      <w:proofErr w:type="spellEnd"/>
    </w:p>
    <w:p w:rsidR="00F55FDF" w:rsidRDefault="006D5988">
      <w:pPr>
        <w:pStyle w:val="Heading1"/>
        <w:rPr>
          <w:sz w:val="28"/>
        </w:rPr>
      </w:pPr>
      <w:r>
        <w:rPr>
          <w:sz w:val="28"/>
        </w:rPr>
        <w:t>DISEGNO E STORIA DELL’ARTE</w:t>
      </w:r>
    </w:p>
    <w:p w:rsidR="00F55FDF" w:rsidRDefault="00F55FDF">
      <w:pPr>
        <w:pStyle w:val="Standard"/>
      </w:pPr>
    </w:p>
    <w:p w:rsidR="00F55FDF" w:rsidRDefault="00F55FDF">
      <w:pPr>
        <w:pStyle w:val="Standard"/>
      </w:pPr>
    </w:p>
    <w:p w:rsidR="00F55FDF" w:rsidRDefault="006D5988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≈</w:t>
      </w:r>
    </w:p>
    <w:p w:rsidR="00F55FDF" w:rsidRDefault="00F55FDF">
      <w:pPr>
        <w:pStyle w:val="Standard"/>
        <w:jc w:val="center"/>
        <w:rPr>
          <w:sz w:val="32"/>
          <w:szCs w:val="32"/>
        </w:rPr>
      </w:pPr>
    </w:p>
    <w:p w:rsidR="00F55FDF" w:rsidRDefault="00F55FDF">
      <w:pPr>
        <w:pStyle w:val="Standard"/>
        <w:rPr>
          <w:sz w:val="20"/>
        </w:rPr>
      </w:pPr>
    </w:p>
    <w:p w:rsidR="00F55FDF" w:rsidRDefault="006D5988">
      <w:pPr>
        <w:pStyle w:val="Standard"/>
        <w:ind w:firstLine="708"/>
      </w:pPr>
      <w:r>
        <w:rPr>
          <w:sz w:val="20"/>
        </w:rPr>
        <w:t xml:space="preserve">CLASSE:                          </w:t>
      </w:r>
      <w:r>
        <w:rPr>
          <w:b/>
          <w:bCs/>
          <w:sz w:val="20"/>
        </w:rPr>
        <w:t xml:space="preserve"> </w:t>
      </w:r>
      <w:r w:rsidR="002F13A7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3^ </w:t>
      </w:r>
      <w:r w:rsidR="002D7BFD">
        <w:rPr>
          <w:b/>
          <w:bCs/>
          <w:sz w:val="20"/>
        </w:rPr>
        <w:t>E</w:t>
      </w:r>
    </w:p>
    <w:p w:rsidR="00F55FDF" w:rsidRDefault="006D5988">
      <w:pPr>
        <w:pStyle w:val="Standard"/>
        <w:ind w:firstLine="708"/>
      </w:pPr>
      <w:r>
        <w:rPr>
          <w:sz w:val="20"/>
        </w:rPr>
        <w:t xml:space="preserve">ANNO SCOLASTICO:    </w:t>
      </w:r>
      <w:r w:rsidR="002F13A7">
        <w:rPr>
          <w:sz w:val="20"/>
        </w:rPr>
        <w:t xml:space="preserve">  </w:t>
      </w:r>
      <w:r w:rsidR="002F13A7">
        <w:rPr>
          <w:b/>
          <w:bCs/>
          <w:sz w:val="20"/>
        </w:rPr>
        <w:t>2015</w:t>
      </w:r>
      <w:r>
        <w:rPr>
          <w:b/>
          <w:bCs/>
          <w:sz w:val="20"/>
        </w:rPr>
        <w:t xml:space="preserve"> - 201</w:t>
      </w:r>
      <w:r w:rsidR="002F13A7">
        <w:rPr>
          <w:b/>
          <w:bCs/>
          <w:sz w:val="20"/>
        </w:rPr>
        <w:t>6</w:t>
      </w:r>
    </w:p>
    <w:p w:rsidR="00F55FDF" w:rsidRDefault="00F55FDF">
      <w:pPr>
        <w:pStyle w:val="Standard"/>
        <w:rPr>
          <w:sz w:val="20"/>
        </w:rPr>
      </w:pPr>
    </w:p>
    <w:p w:rsidR="00F55FDF" w:rsidRDefault="006D5988">
      <w:pPr>
        <w:pStyle w:val="Standard"/>
        <w:ind w:firstLine="708"/>
        <w:rPr>
          <w:b/>
          <w:bCs/>
          <w:sz w:val="20"/>
        </w:rPr>
      </w:pPr>
      <w:r>
        <w:rPr>
          <w:sz w:val="20"/>
        </w:rPr>
        <w:t xml:space="preserve">PROF.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2F13A7">
        <w:rPr>
          <w:sz w:val="20"/>
        </w:rPr>
        <w:t xml:space="preserve">         </w:t>
      </w:r>
      <w:r>
        <w:rPr>
          <w:sz w:val="20"/>
        </w:rPr>
        <w:t xml:space="preserve"> </w:t>
      </w:r>
      <w:r>
        <w:rPr>
          <w:b/>
          <w:bCs/>
          <w:sz w:val="20"/>
        </w:rPr>
        <w:t>LINO PERONI</w:t>
      </w:r>
    </w:p>
    <w:p w:rsidR="002F13A7" w:rsidRDefault="002F13A7">
      <w:pPr>
        <w:pStyle w:val="Standard"/>
        <w:ind w:firstLine="708"/>
      </w:pPr>
    </w:p>
    <w:p w:rsidR="00F55FDF" w:rsidRDefault="00F55FDF">
      <w:pPr>
        <w:pStyle w:val="Standard"/>
        <w:rPr>
          <w:sz w:val="20"/>
        </w:rPr>
      </w:pPr>
    </w:p>
    <w:p w:rsidR="00F55FDF" w:rsidRDefault="002F13A7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              </w:t>
      </w:r>
      <w:r w:rsidR="006D5988">
        <w:rPr>
          <w:i w:val="0"/>
          <w:iCs w:val="0"/>
        </w:rPr>
        <w:t xml:space="preserve">I RAPPRESENTANTI </w:t>
      </w:r>
      <w:proofErr w:type="spellStart"/>
      <w:r w:rsidR="006D5988">
        <w:rPr>
          <w:i w:val="0"/>
          <w:iCs w:val="0"/>
        </w:rPr>
        <w:t>DI</w:t>
      </w:r>
      <w:proofErr w:type="spellEnd"/>
      <w:r w:rsidR="006D5988">
        <w:rPr>
          <w:i w:val="0"/>
          <w:iCs w:val="0"/>
        </w:rPr>
        <w:t xml:space="preserve"> CLASSE         </w:t>
      </w:r>
      <w:r>
        <w:rPr>
          <w:i w:val="0"/>
          <w:iCs w:val="0"/>
        </w:rPr>
        <w:t xml:space="preserve">       </w:t>
      </w:r>
      <w:r w:rsidR="006D5988">
        <w:rPr>
          <w:i w:val="0"/>
          <w:iCs w:val="0"/>
        </w:rPr>
        <w:t xml:space="preserve">                                  </w:t>
      </w:r>
      <w:r>
        <w:rPr>
          <w:i w:val="0"/>
          <w:iCs w:val="0"/>
        </w:rPr>
        <w:t xml:space="preserve">                 </w:t>
      </w:r>
      <w:r w:rsidR="006D5988">
        <w:rPr>
          <w:i w:val="0"/>
          <w:iCs w:val="0"/>
        </w:rPr>
        <w:t>L’INSEGNANTE</w:t>
      </w:r>
    </w:p>
    <w:p w:rsidR="00F55FDF" w:rsidRDefault="00F55FDF">
      <w:pPr>
        <w:pStyle w:val="Standard"/>
      </w:pPr>
    </w:p>
    <w:p w:rsidR="00F55FDF" w:rsidRDefault="006D5988">
      <w:pPr>
        <w:pStyle w:val="Standard"/>
      </w:pPr>
      <w:r>
        <w:t xml:space="preserve">   </w:t>
      </w:r>
      <w:r>
        <w:tab/>
      </w:r>
      <w:proofErr w:type="spellStart"/>
      <w:r>
        <w:rPr>
          <w:b/>
          <w:bCs/>
        </w:rPr>
        <w:t>………………………………………</w:t>
      </w:r>
      <w:proofErr w:type="spellEnd"/>
      <w:r>
        <w:rPr>
          <w:b/>
          <w:bCs/>
        </w:rPr>
        <w:t xml:space="preserve">..                                            </w:t>
      </w:r>
      <w:proofErr w:type="spellStart"/>
      <w:r>
        <w:rPr>
          <w:b/>
          <w:bCs/>
        </w:rPr>
        <w:t>…………………………</w:t>
      </w:r>
      <w:proofErr w:type="spellEnd"/>
      <w:r>
        <w:rPr>
          <w:b/>
          <w:bCs/>
        </w:rPr>
        <w:t>..</w:t>
      </w:r>
    </w:p>
    <w:p w:rsidR="00F55FDF" w:rsidRDefault="00F55FDF">
      <w:pPr>
        <w:pStyle w:val="Standard"/>
      </w:pPr>
    </w:p>
    <w:p w:rsidR="00F55FDF" w:rsidRDefault="006D5988">
      <w:pPr>
        <w:pStyle w:val="Standard"/>
      </w:pPr>
      <w:r>
        <w:tab/>
      </w:r>
      <w:proofErr w:type="spellStart"/>
      <w:r>
        <w:rPr>
          <w:b/>
          <w:bCs/>
        </w:rPr>
        <w:t>………………………………………</w:t>
      </w:r>
      <w:proofErr w:type="spellEnd"/>
      <w:r>
        <w:rPr>
          <w:b/>
          <w:bCs/>
        </w:rPr>
        <w:t>..</w:t>
      </w:r>
    </w:p>
    <w:p w:rsidR="00F55FDF" w:rsidRDefault="00F55FDF">
      <w:pPr>
        <w:pStyle w:val="Standard"/>
      </w:pPr>
    </w:p>
    <w:p w:rsidR="00F55FDF" w:rsidRDefault="00F55FDF">
      <w:pPr>
        <w:pStyle w:val="Standard"/>
        <w:ind w:firstLine="708"/>
      </w:pPr>
    </w:p>
    <w:p w:rsidR="00F55FDF" w:rsidRDefault="006D5988">
      <w:pPr>
        <w:pStyle w:val="Standard"/>
        <w:ind w:firstLine="708"/>
      </w:pPr>
      <w:r>
        <w:t>TESTI</w:t>
      </w:r>
    </w:p>
    <w:p w:rsidR="00F55FDF" w:rsidRDefault="00F55FDF">
      <w:pPr>
        <w:pStyle w:val="Standard"/>
        <w:rPr>
          <w:i/>
        </w:rPr>
      </w:pPr>
    </w:p>
    <w:p w:rsidR="00F55FDF" w:rsidRDefault="002C2E09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7" type="#_x0000_t202" style="position:absolute;margin-left:107.25pt;margin-top:.45pt;width:1.2pt;height:1.15pt;z-index:251659264;visibility:visible;mso-wrap-style:none;mso-position-horizontal-relative:page" filled="f" stroked="f">
            <v:textbox style="mso-rotate-with-shape:t;mso-fit-shape-to-text:t" inset="0,0,0,0">
              <w:txbxContent>
                <w:p w:rsidR="002F13A7" w:rsidRDefault="002F13A7"/>
                <w:tbl>
                  <w:tblPr>
                    <w:tblW w:w="8530" w:type="dxa"/>
                    <w:tblInd w:w="-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769"/>
                    <w:gridCol w:w="2880"/>
                    <w:gridCol w:w="2881"/>
                  </w:tblGrid>
                  <w:tr w:rsidR="00F55FDF" w:rsidTr="00F55FDF">
                    <w:trPr>
                      <w:trHeight w:val="408"/>
                    </w:trPr>
                    <w:tc>
                      <w:tcPr>
                        <w:tcW w:w="2769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55FDF" w:rsidRDefault="006D5988">
                        <w:pPr>
                          <w:pStyle w:val="Standard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F. FORMISANI</w:t>
                        </w:r>
                      </w:p>
                    </w:tc>
                    <w:tc>
                      <w:tcPr>
                        <w:tcW w:w="2880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55FDF" w:rsidRDefault="006D5988">
                        <w:pPr>
                          <w:pStyle w:val="Standard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LINEEIMMAGINI</w:t>
                        </w:r>
                      </w:p>
                    </w:tc>
                    <w:tc>
                      <w:tcPr>
                        <w:tcW w:w="288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55FDF" w:rsidRDefault="006D5988">
                        <w:pPr>
                          <w:pStyle w:val="Standard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VOLUME      UNICO</w:t>
                        </w:r>
                      </w:p>
                    </w:tc>
                  </w:tr>
                  <w:tr w:rsidR="00F55FDF" w:rsidTr="00F55FDF">
                    <w:trPr>
                      <w:trHeight w:val="408"/>
                    </w:trPr>
                    <w:tc>
                      <w:tcPr>
                        <w:tcW w:w="2769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55FDF" w:rsidRDefault="006D5988">
                        <w:pPr>
                          <w:pStyle w:val="Standard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G. CRICCO – F.P.  </w:t>
                        </w:r>
                        <w:proofErr w:type="spellStart"/>
                        <w:r>
                          <w:rPr>
                            <w:i/>
                          </w:rPr>
                          <w:t>DI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TEODORO</w:t>
                        </w:r>
                      </w:p>
                    </w:tc>
                    <w:tc>
                      <w:tcPr>
                        <w:tcW w:w="2880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55FDF" w:rsidRDefault="006D5988">
                        <w:pPr>
                          <w:pStyle w:val="Standard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INTINERARIO NELL’ARTE</w:t>
                        </w:r>
                      </w:p>
                    </w:tc>
                    <w:tc>
                      <w:tcPr>
                        <w:tcW w:w="288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55FDF" w:rsidRDefault="002F13A7">
                        <w:pPr>
                          <w:pStyle w:val="Standard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VOLUME       II </w:t>
                        </w:r>
                      </w:p>
                    </w:tc>
                  </w:tr>
                </w:tbl>
                <w:p w:rsidR="00F55FDF" w:rsidRDefault="00F55FDF">
                  <w:pPr>
                    <w:pStyle w:val="Standard"/>
                  </w:pPr>
                </w:p>
              </w:txbxContent>
            </v:textbox>
            <w10:wrap type="square" anchorx="page"/>
          </v:shape>
        </w:pict>
      </w:r>
    </w:p>
    <w:p w:rsidR="00F55FDF" w:rsidRDefault="00F55FDF">
      <w:pPr>
        <w:pStyle w:val="Textbody"/>
        <w:jc w:val="both"/>
      </w:pPr>
    </w:p>
    <w:p w:rsidR="002F13A7" w:rsidRDefault="002F13A7">
      <w:pPr>
        <w:pStyle w:val="Textbody"/>
        <w:jc w:val="both"/>
      </w:pPr>
    </w:p>
    <w:p w:rsidR="002F13A7" w:rsidRDefault="002F13A7">
      <w:pPr>
        <w:pStyle w:val="Textbody"/>
        <w:jc w:val="both"/>
      </w:pPr>
    </w:p>
    <w:p w:rsidR="002F13A7" w:rsidRDefault="002F13A7">
      <w:pPr>
        <w:pStyle w:val="Textbody"/>
        <w:jc w:val="both"/>
      </w:pPr>
    </w:p>
    <w:p w:rsidR="002F13A7" w:rsidRDefault="002F13A7">
      <w:pPr>
        <w:pStyle w:val="Textbody"/>
        <w:jc w:val="both"/>
      </w:pPr>
    </w:p>
    <w:p w:rsidR="00F55FDF" w:rsidRDefault="002F13A7">
      <w:pPr>
        <w:pStyle w:val="Textbody"/>
        <w:jc w:val="both"/>
      </w:pPr>
      <w:r>
        <w:t xml:space="preserve">Il programma è </w:t>
      </w:r>
      <w:r w:rsidR="006D5988">
        <w:t>stato svolto tenendo costantemente presenti il rapporto e lo scambio fra le varie componenti della materia.</w:t>
      </w:r>
    </w:p>
    <w:p w:rsidR="00F55FDF" w:rsidRDefault="00F55FDF">
      <w:pPr>
        <w:pStyle w:val="Textbody"/>
        <w:jc w:val="both"/>
      </w:pPr>
    </w:p>
    <w:p w:rsidR="00F55FDF" w:rsidRDefault="00F55FDF">
      <w:pPr>
        <w:pStyle w:val="Textbody"/>
        <w:jc w:val="left"/>
      </w:pPr>
    </w:p>
    <w:p w:rsidR="00F55FDF" w:rsidRDefault="00F55FDF">
      <w:pPr>
        <w:pStyle w:val="Textbody"/>
        <w:jc w:val="left"/>
      </w:pPr>
    </w:p>
    <w:p w:rsidR="00F55FDF" w:rsidRDefault="006D5988">
      <w:pPr>
        <w:pStyle w:val="Textbody"/>
        <w:numPr>
          <w:ilvl w:val="0"/>
          <w:numId w:val="2"/>
        </w:numPr>
        <w:jc w:val="left"/>
        <w:rPr>
          <w:b/>
        </w:rPr>
      </w:pPr>
      <w:r>
        <w:rPr>
          <w:b/>
        </w:rPr>
        <w:t>DISEGNO</w:t>
      </w:r>
    </w:p>
    <w:p w:rsidR="00F55FDF" w:rsidRDefault="00F55FDF">
      <w:pPr>
        <w:pStyle w:val="Textbody"/>
        <w:ind w:left="360"/>
        <w:jc w:val="left"/>
        <w:rPr>
          <w:sz w:val="20"/>
        </w:rPr>
      </w:pPr>
    </w:p>
    <w:p w:rsidR="00F55FDF" w:rsidRDefault="00F55FDF">
      <w:pPr>
        <w:pStyle w:val="Textbody"/>
        <w:ind w:left="360"/>
        <w:jc w:val="left"/>
        <w:rPr>
          <w:sz w:val="20"/>
        </w:rPr>
      </w:pPr>
    </w:p>
    <w:p w:rsidR="00F55FDF" w:rsidRDefault="006D5988">
      <w:pPr>
        <w:pStyle w:val="Textbody"/>
        <w:ind w:left="708"/>
        <w:jc w:val="left"/>
        <w:rPr>
          <w:sz w:val="20"/>
        </w:rPr>
      </w:pPr>
      <w:r>
        <w:rPr>
          <w:sz w:val="20"/>
        </w:rPr>
        <w:t>COLLEGAMENTO, RECUPERO ED APPROFONDIMENTO DEL PROGRAMMA SVOLTO L’ANNO PRECEDENTE;</w:t>
      </w:r>
    </w:p>
    <w:p w:rsidR="00F55FDF" w:rsidRDefault="006D5988">
      <w:pPr>
        <w:pStyle w:val="Textbody"/>
        <w:ind w:left="708"/>
        <w:jc w:val="left"/>
        <w:rPr>
          <w:sz w:val="20"/>
        </w:rPr>
      </w:pPr>
      <w:r>
        <w:rPr>
          <w:sz w:val="20"/>
        </w:rPr>
        <w:t>PROIEZIONI ORTOGONALI</w:t>
      </w:r>
    </w:p>
    <w:p w:rsidR="00F55FDF" w:rsidRDefault="006D5988">
      <w:pPr>
        <w:pStyle w:val="Textbody"/>
        <w:ind w:left="708"/>
        <w:jc w:val="left"/>
        <w:rPr>
          <w:sz w:val="20"/>
        </w:rPr>
      </w:pPr>
      <w:r>
        <w:rPr>
          <w:sz w:val="20"/>
        </w:rPr>
        <w:tab/>
        <w:t xml:space="preserve"> SOLIDI SEZIONATI – ANCHE CON PIANI PROIETTANTI</w:t>
      </w:r>
    </w:p>
    <w:p w:rsidR="00F55FDF" w:rsidRDefault="006D5988">
      <w:pPr>
        <w:pStyle w:val="Textbody"/>
        <w:ind w:left="708"/>
        <w:jc w:val="left"/>
        <w:rPr>
          <w:sz w:val="20"/>
        </w:rPr>
      </w:pPr>
      <w:r>
        <w:rPr>
          <w:sz w:val="20"/>
        </w:rPr>
        <w:tab/>
        <w:t xml:space="preserve"> RITROVAMENTO DELLE DIMENSIONI REALI DELLA SEZIONE</w:t>
      </w:r>
    </w:p>
    <w:p w:rsidR="00F55FDF" w:rsidRDefault="006D5988">
      <w:pPr>
        <w:pStyle w:val="Textbody"/>
        <w:ind w:left="708"/>
        <w:jc w:val="left"/>
        <w:rPr>
          <w:sz w:val="20"/>
        </w:rPr>
      </w:pPr>
      <w:r>
        <w:rPr>
          <w:sz w:val="20"/>
        </w:rPr>
        <w:tab/>
        <w:t xml:space="preserve"> SVILUPPO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SOLIDI 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SOLIDI SEZIONATI</w:t>
      </w:r>
    </w:p>
    <w:p w:rsidR="00F55FDF" w:rsidRDefault="002E7AF5">
      <w:pPr>
        <w:pStyle w:val="Textbody"/>
        <w:ind w:left="1440"/>
        <w:jc w:val="left"/>
        <w:rPr>
          <w:sz w:val="20"/>
        </w:rPr>
      </w:pPr>
      <w:r>
        <w:rPr>
          <w:sz w:val="20"/>
        </w:rPr>
        <w:t xml:space="preserve"> </w:t>
      </w:r>
      <w:r w:rsidR="006D5988">
        <w:rPr>
          <w:sz w:val="20"/>
        </w:rPr>
        <w:t>LE SEZIONI CONICHE: CERCHIO, ELLISSE, IPERBOLE, PARABOLA</w:t>
      </w:r>
    </w:p>
    <w:p w:rsidR="002D7BFD" w:rsidRDefault="002E7AF5">
      <w:pPr>
        <w:pStyle w:val="Textbody"/>
        <w:ind w:left="1440"/>
        <w:jc w:val="left"/>
        <w:rPr>
          <w:sz w:val="20"/>
        </w:rPr>
      </w:pPr>
      <w:r>
        <w:rPr>
          <w:sz w:val="20"/>
        </w:rPr>
        <w:t xml:space="preserve"> </w:t>
      </w:r>
      <w:r w:rsidR="002D7BFD">
        <w:rPr>
          <w:sz w:val="20"/>
        </w:rPr>
        <w:t>RITROVAMENTO DELLE DIMENSIONI REALI DELLE SEZIONI CONICHE</w:t>
      </w:r>
    </w:p>
    <w:p w:rsidR="00F55FDF" w:rsidRDefault="002E7AF5">
      <w:pPr>
        <w:pStyle w:val="Textbody"/>
        <w:ind w:left="1440"/>
        <w:jc w:val="left"/>
        <w:rPr>
          <w:sz w:val="20"/>
        </w:rPr>
      </w:pPr>
      <w:r>
        <w:rPr>
          <w:sz w:val="20"/>
        </w:rPr>
        <w:t xml:space="preserve"> </w:t>
      </w:r>
      <w:r w:rsidR="006D5988">
        <w:rPr>
          <w:sz w:val="20"/>
        </w:rPr>
        <w:t>SVILUPPO DELLE SEZIONI CONICHE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>LE PROIEZIONI ORTOGONALI E LA RAPPRESENTAZIONE ARCHITETTONICA;</w:t>
      </w:r>
    </w:p>
    <w:p w:rsidR="002D7BFD" w:rsidRDefault="002D7BFD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PROIEZIONI ORTOGONALI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SOLIDI SOVRAPPOSTI</w:t>
      </w:r>
    </w:p>
    <w:p w:rsidR="002D7BFD" w:rsidRDefault="002D7BFD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PROIEZIONI ORTOGONALI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SOLIDI COMPENETRATI</w:t>
      </w:r>
    </w:p>
    <w:p w:rsidR="002D7BFD" w:rsidRDefault="002D7BFD">
      <w:pPr>
        <w:pStyle w:val="Textbody"/>
        <w:ind w:left="720"/>
        <w:jc w:val="left"/>
        <w:rPr>
          <w:sz w:val="20"/>
        </w:rPr>
      </w:pPr>
      <w:r>
        <w:rPr>
          <w:sz w:val="20"/>
        </w:rPr>
        <w:lastRenderedPageBreak/>
        <w:t xml:space="preserve">PROIEZIONI ORTOGONALI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SOLIDI SEZIONATI</w:t>
      </w:r>
    </w:p>
    <w:p w:rsidR="002D7BFD" w:rsidRDefault="002D7BFD">
      <w:pPr>
        <w:pStyle w:val="Textbody"/>
        <w:ind w:left="720"/>
        <w:jc w:val="left"/>
        <w:rPr>
          <w:sz w:val="20"/>
        </w:rPr>
      </w:pPr>
      <w:r>
        <w:rPr>
          <w:sz w:val="20"/>
        </w:rPr>
        <w:t>RITROVAMENTO DELLE DIMENSIONI REALI DELLA SEZIONE</w:t>
      </w:r>
    </w:p>
    <w:p w:rsidR="002D7BFD" w:rsidRDefault="002D7BFD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SVILUPPO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SOLIDI SEZIONATI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>LA TEORIA DELLE OMBRE NELLE PROIEZIONI ORTOGONALI</w:t>
      </w:r>
    </w:p>
    <w:p w:rsidR="00F55FDF" w:rsidRDefault="006D5988">
      <w:pPr>
        <w:pStyle w:val="Textbody"/>
        <w:ind w:left="720" w:firstLine="696"/>
        <w:jc w:val="left"/>
        <w:rPr>
          <w:sz w:val="20"/>
        </w:rPr>
      </w:pPr>
      <w:r>
        <w:rPr>
          <w:sz w:val="20"/>
        </w:rPr>
        <w:t xml:space="preserve">OMBRE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PUNTI, SEGMENTI, FIGURE PIANE.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>LE PROIEZIONI ASSONOMETRICHE: ASSONOMETRIE PARALLELE OBLIQUE</w:t>
      </w:r>
    </w:p>
    <w:p w:rsidR="00F55FDF" w:rsidRDefault="006D5988">
      <w:pPr>
        <w:pStyle w:val="Textbody"/>
        <w:ind w:left="1440"/>
        <w:jc w:val="left"/>
        <w:rPr>
          <w:sz w:val="20"/>
        </w:rPr>
      </w:pPr>
      <w:r>
        <w:rPr>
          <w:sz w:val="20"/>
        </w:rPr>
        <w:t>– TEORIA ED APPLICAZIONI –</w:t>
      </w:r>
    </w:p>
    <w:p w:rsidR="00F55FDF" w:rsidRDefault="006D5988">
      <w:pPr>
        <w:pStyle w:val="Textbody"/>
        <w:jc w:val="left"/>
      </w:pPr>
      <w:r>
        <w:rPr>
          <w:sz w:val="20"/>
        </w:rPr>
        <w:t xml:space="preserve">                             ASSONOMETRIE PARALLELE </w:t>
      </w:r>
      <w:r>
        <w:rPr>
          <w:caps/>
          <w:sz w:val="20"/>
        </w:rPr>
        <w:t>Oblique</w:t>
      </w:r>
    </w:p>
    <w:p w:rsidR="00F55FDF" w:rsidRDefault="006D5988">
      <w:pPr>
        <w:pStyle w:val="Textbody"/>
        <w:ind w:left="2520"/>
        <w:jc w:val="left"/>
        <w:rPr>
          <w:sz w:val="20"/>
        </w:rPr>
      </w:pPr>
      <w:r>
        <w:rPr>
          <w:sz w:val="20"/>
        </w:rPr>
        <w:t>CAVALIERA GENERICA</w:t>
      </w:r>
    </w:p>
    <w:p w:rsidR="00F55FDF" w:rsidRDefault="006D5988">
      <w:pPr>
        <w:pStyle w:val="Textbody"/>
        <w:ind w:left="2520"/>
        <w:jc w:val="left"/>
        <w:rPr>
          <w:sz w:val="20"/>
        </w:rPr>
      </w:pPr>
      <w:r>
        <w:rPr>
          <w:sz w:val="20"/>
        </w:rPr>
        <w:t>CAVALIERA RAPIDA</w:t>
      </w:r>
    </w:p>
    <w:p w:rsidR="00F55FDF" w:rsidRDefault="006D5988">
      <w:pPr>
        <w:pStyle w:val="Textbody"/>
        <w:ind w:left="2520"/>
        <w:jc w:val="left"/>
        <w:rPr>
          <w:sz w:val="20"/>
        </w:rPr>
      </w:pPr>
      <w:r>
        <w:rPr>
          <w:sz w:val="20"/>
        </w:rPr>
        <w:t>CAVALIERA MILITARE (AEREA)</w:t>
      </w:r>
    </w:p>
    <w:p w:rsidR="00F55FDF" w:rsidRDefault="006D5988" w:rsidP="002D7BFD">
      <w:pPr>
        <w:pStyle w:val="Textbody"/>
        <w:ind w:left="1440"/>
        <w:jc w:val="left"/>
        <w:rPr>
          <w:sz w:val="20"/>
        </w:rPr>
      </w:pPr>
      <w:r>
        <w:rPr>
          <w:sz w:val="20"/>
        </w:rPr>
        <w:t xml:space="preserve">                      MONOMETRICA (CONVENZIONALE);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ANALISI GRAFICA, CON TECNICHE VARIE,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OGGETTI ARCHITETTONICI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ANCHE </w:t>
      </w:r>
      <w:r w:rsidR="002D7BFD">
        <w:rPr>
          <w:sz w:val="20"/>
        </w:rPr>
        <w:t xml:space="preserve">IN RELAZIONE </w:t>
      </w:r>
      <w:r>
        <w:rPr>
          <w:sz w:val="20"/>
        </w:rPr>
        <w:t xml:space="preserve"> ALLA STORIA DELL’ARTE.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>SI È UTILIZZATO IL DISEGNO GEOMETRICO, A MANO LIBERA E TECNICHE VARIE.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FANNO PARTE DELLE CONOSCENZE IN ESSERE ANCHE GLI ARGOMENTI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GEOMETRIA DESCRITTIVA DEGI ANNI PRECEDENTI.</w:t>
      </w:r>
    </w:p>
    <w:p w:rsidR="00F55FDF" w:rsidRDefault="00F55FDF">
      <w:pPr>
        <w:pStyle w:val="Textbody"/>
        <w:ind w:left="720"/>
        <w:jc w:val="left"/>
        <w:rPr>
          <w:sz w:val="20"/>
        </w:rPr>
      </w:pPr>
    </w:p>
    <w:p w:rsidR="00F55FDF" w:rsidRDefault="00F55FDF">
      <w:pPr>
        <w:pStyle w:val="Textbody"/>
        <w:jc w:val="left"/>
        <w:rPr>
          <w:sz w:val="20"/>
        </w:rPr>
      </w:pPr>
    </w:p>
    <w:p w:rsidR="00F55FDF" w:rsidRDefault="006D5988">
      <w:pPr>
        <w:pStyle w:val="Textbody"/>
        <w:numPr>
          <w:ilvl w:val="0"/>
          <w:numId w:val="1"/>
        </w:numPr>
        <w:jc w:val="left"/>
        <w:rPr>
          <w:b/>
        </w:rPr>
      </w:pPr>
      <w:r>
        <w:rPr>
          <w:b/>
        </w:rPr>
        <w:t>STORIA DELL’ARTE</w:t>
      </w:r>
    </w:p>
    <w:p w:rsidR="00F55FDF" w:rsidRDefault="00F55FDF">
      <w:pPr>
        <w:pStyle w:val="Textbody"/>
        <w:ind w:left="360"/>
        <w:jc w:val="left"/>
      </w:pPr>
    </w:p>
    <w:p w:rsidR="003A1A7C" w:rsidRDefault="003A1A7C" w:rsidP="003A1A7C">
      <w:pPr>
        <w:pStyle w:val="western"/>
        <w:tabs>
          <w:tab w:val="left" w:pos="567"/>
        </w:tabs>
        <w:spacing w:before="0" w:before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IL MEDIOEVO     </w:t>
      </w:r>
    </w:p>
    <w:p w:rsidR="003A1A7C" w:rsidRPr="003A1A7C" w:rsidRDefault="003A1A7C" w:rsidP="003A1A7C">
      <w:pPr>
        <w:pStyle w:val="western"/>
        <w:tabs>
          <w:tab w:val="left" w:pos="567"/>
        </w:tabs>
        <w:spacing w:before="0" w:before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3A1A7C">
        <w:rPr>
          <w:sz w:val="20"/>
          <w:szCs w:val="20"/>
        </w:rPr>
        <w:t>L’ALTO MEDIOEVO: CARATTERI GENERALI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L’ARCHITETTURA (ESEMPI DEL TESTO)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 xml:space="preserve">LA SCULTURA (ESEMPI DEL TESTO) 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LA RINASCITA CAROLINGIA – OTTONIANA: (OPERE PRESENTI NEL TESTO)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VUOLVINIO;</w:t>
      </w:r>
    </w:p>
    <w:p w:rsidR="003A1A7C" w:rsidRPr="003A1A7C" w:rsidRDefault="003A1A7C" w:rsidP="003A1A7C">
      <w:pPr>
        <w:pStyle w:val="western"/>
        <w:tabs>
          <w:tab w:val="left" w:pos="709"/>
          <w:tab w:val="left" w:pos="851"/>
        </w:tabs>
        <w:spacing w:before="0" w:beforeAutospacing="0"/>
        <w:rPr>
          <w:sz w:val="20"/>
          <w:szCs w:val="20"/>
        </w:rPr>
      </w:pPr>
      <w:r w:rsidRPr="003A1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3A1A7C">
        <w:rPr>
          <w:sz w:val="20"/>
          <w:szCs w:val="20"/>
        </w:rPr>
        <w:t xml:space="preserve">ARTE ROMANICA </w:t>
      </w:r>
    </w:p>
    <w:p w:rsidR="003A1A7C" w:rsidRPr="003A1A7C" w:rsidRDefault="003A1A7C" w:rsidP="003A1A7C">
      <w:pPr>
        <w:pStyle w:val="western"/>
        <w:tabs>
          <w:tab w:val="left" w:pos="2268"/>
          <w:tab w:val="left" w:pos="2410"/>
        </w:tabs>
        <w:spacing w:before="0" w:beforeAutospacing="0"/>
        <w:ind w:left="1826" w:hanging="295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A1A7C">
        <w:rPr>
          <w:sz w:val="20"/>
          <w:szCs w:val="20"/>
        </w:rPr>
        <w:t>CARATTERI FONDAMENTALI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ORGANIZZAZIONE URBANA ED EDILIZIA DELLA CITTÁ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IL ROMANICO IN ARCHITETTURA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S. AMBROGIO A MILANO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 xml:space="preserve">IL DUOMO </w:t>
      </w:r>
      <w:proofErr w:type="spellStart"/>
      <w:r w:rsidRPr="003A1A7C">
        <w:rPr>
          <w:sz w:val="20"/>
          <w:szCs w:val="20"/>
        </w:rPr>
        <w:t>DI</w:t>
      </w:r>
      <w:proofErr w:type="spellEnd"/>
      <w:r w:rsidRPr="003A1A7C">
        <w:rPr>
          <w:sz w:val="20"/>
          <w:szCs w:val="20"/>
        </w:rPr>
        <w:t xml:space="preserve"> MODENA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S. MARCO A VENEZIA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>LA SCULTURA ROMANICA: WILIGELMO</w:t>
      </w:r>
    </w:p>
    <w:p w:rsidR="003A1A7C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 xml:space="preserve">L’ARCHITETTURA ROMANICA PISANA – IL DUOMO </w:t>
      </w:r>
      <w:proofErr w:type="spellStart"/>
      <w:r w:rsidRPr="003A1A7C">
        <w:rPr>
          <w:sz w:val="20"/>
          <w:szCs w:val="20"/>
        </w:rPr>
        <w:t>DI</w:t>
      </w:r>
      <w:proofErr w:type="spellEnd"/>
      <w:r w:rsidRPr="003A1A7C">
        <w:rPr>
          <w:sz w:val="20"/>
          <w:szCs w:val="20"/>
        </w:rPr>
        <w:t xml:space="preserve"> PISA</w:t>
      </w:r>
    </w:p>
    <w:p w:rsidR="002D7BFD" w:rsidRPr="003A1A7C" w:rsidRDefault="003A1A7C" w:rsidP="003A1A7C">
      <w:pPr>
        <w:pStyle w:val="western"/>
        <w:spacing w:before="0" w:beforeAutospacing="0"/>
        <w:ind w:left="2523" w:hanging="29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A7C">
        <w:rPr>
          <w:sz w:val="20"/>
          <w:szCs w:val="20"/>
        </w:rPr>
        <w:t xml:space="preserve">L’ARCHITETTURA ROMANICA IN SICILIA – IL DUOMO </w:t>
      </w:r>
      <w:proofErr w:type="spellStart"/>
      <w:r w:rsidRPr="003A1A7C">
        <w:rPr>
          <w:sz w:val="20"/>
          <w:szCs w:val="20"/>
        </w:rPr>
        <w:t>DI</w:t>
      </w:r>
      <w:proofErr w:type="spellEnd"/>
      <w:r w:rsidRPr="003A1A7C">
        <w:rPr>
          <w:sz w:val="20"/>
          <w:szCs w:val="20"/>
        </w:rPr>
        <w:t xml:space="preserve"> MONREALE;</w:t>
      </w:r>
    </w:p>
    <w:p w:rsidR="00F55FDF" w:rsidRDefault="003A1A7C" w:rsidP="003A1A7C">
      <w:pPr>
        <w:pStyle w:val="Textbody"/>
        <w:tabs>
          <w:tab w:val="left" w:pos="2268"/>
          <w:tab w:val="left" w:pos="2410"/>
        </w:tabs>
        <w:ind w:left="720"/>
        <w:jc w:val="left"/>
        <w:rPr>
          <w:sz w:val="20"/>
        </w:rPr>
      </w:pPr>
      <w:r>
        <w:rPr>
          <w:sz w:val="20"/>
        </w:rPr>
        <w:t xml:space="preserve">IL GOTICO </w:t>
      </w:r>
      <w:r>
        <w:rPr>
          <w:sz w:val="20"/>
        </w:rPr>
        <w:tab/>
      </w:r>
      <w:r w:rsidR="006D5988">
        <w:rPr>
          <w:sz w:val="20"/>
        </w:rPr>
        <w:t>INTRODUZIONE – CARATTERI GENERALI</w:t>
      </w:r>
    </w:p>
    <w:p w:rsidR="00F55FDF" w:rsidRDefault="003A1A7C" w:rsidP="003A1A7C">
      <w:pPr>
        <w:pStyle w:val="Textbody"/>
        <w:tabs>
          <w:tab w:val="left" w:pos="2268"/>
        </w:tabs>
        <w:ind w:left="720"/>
        <w:jc w:val="left"/>
        <w:rPr>
          <w:sz w:val="20"/>
        </w:rPr>
      </w:pPr>
      <w:r>
        <w:rPr>
          <w:sz w:val="20"/>
        </w:rPr>
        <w:t xml:space="preserve">                               </w:t>
      </w:r>
      <w:r w:rsidR="006D5988">
        <w:rPr>
          <w:sz w:val="20"/>
        </w:rPr>
        <w:t>CENNI SUL GOTICO EUROPEO</w:t>
      </w:r>
    </w:p>
    <w:p w:rsidR="00F55FDF" w:rsidRDefault="003A1A7C">
      <w:pPr>
        <w:pStyle w:val="Textbody"/>
        <w:ind w:left="72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 w:rsidR="006D5988">
        <w:rPr>
          <w:sz w:val="20"/>
        </w:rPr>
        <w:t>LE VETRATE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A1A7C">
        <w:rPr>
          <w:sz w:val="20"/>
        </w:rPr>
        <w:t xml:space="preserve">   </w:t>
      </w:r>
      <w:r>
        <w:rPr>
          <w:sz w:val="20"/>
        </w:rPr>
        <w:t>IL GOTICO IN ITALIA – LE ABBAZIE CISTERCENSI, SANT’ANDREA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 </w:t>
      </w:r>
      <w:r w:rsidR="003A1A7C">
        <w:rPr>
          <w:sz w:val="20"/>
        </w:rPr>
        <w:t xml:space="preserve">                           </w:t>
      </w:r>
      <w:r>
        <w:rPr>
          <w:sz w:val="20"/>
        </w:rPr>
        <w:t>A VERCELLI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 </w:t>
      </w:r>
      <w:r w:rsidR="003A1A7C">
        <w:rPr>
          <w:sz w:val="20"/>
        </w:rPr>
        <w:t xml:space="preserve">                           </w:t>
      </w:r>
      <w:r>
        <w:rPr>
          <w:sz w:val="20"/>
        </w:rPr>
        <w:t>SAN FRANCESCO AD ASSISI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 </w:t>
      </w:r>
      <w:r w:rsidR="003A1A7C">
        <w:rPr>
          <w:sz w:val="20"/>
        </w:rPr>
        <w:t xml:space="preserve">                           </w:t>
      </w:r>
      <w:r>
        <w:rPr>
          <w:sz w:val="20"/>
        </w:rPr>
        <w:t>SANTA MARIA NOVELLA E SANTA CROCE A FIRENZE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 </w:t>
      </w:r>
      <w:r w:rsidR="003A1A7C">
        <w:rPr>
          <w:sz w:val="20"/>
        </w:rPr>
        <w:t xml:space="preserve">                           </w:t>
      </w:r>
      <w:r>
        <w:rPr>
          <w:sz w:val="20"/>
        </w:rPr>
        <w:t>SANTA MARIA DEL FIORE A FIRENZE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</w:t>
      </w:r>
      <w:r w:rsidR="003A1A7C">
        <w:rPr>
          <w:sz w:val="20"/>
        </w:rPr>
        <w:t xml:space="preserve">                            </w:t>
      </w:r>
      <w:r>
        <w:rPr>
          <w:sz w:val="20"/>
        </w:rPr>
        <w:t>L’ARCHITETTURA CIVILE – IL PALAZZO DELLA SIGNORIA A FIRENZE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</w:t>
      </w:r>
      <w:r w:rsidR="003A1A7C">
        <w:rPr>
          <w:sz w:val="20"/>
        </w:rPr>
        <w:t xml:space="preserve">                            </w:t>
      </w:r>
      <w:r>
        <w:rPr>
          <w:sz w:val="20"/>
        </w:rPr>
        <w:t xml:space="preserve">ED IL PALAZZO PUBBLICO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SIENA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                        </w:t>
      </w:r>
      <w:r w:rsidR="003A1A7C">
        <w:rPr>
          <w:sz w:val="20"/>
        </w:rPr>
        <w:t xml:space="preserve">    </w:t>
      </w:r>
      <w:r>
        <w:rPr>
          <w:sz w:val="20"/>
        </w:rPr>
        <w:t xml:space="preserve">IL DUOMO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ORVIETO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 </w:t>
      </w:r>
      <w:r w:rsidR="003A1A7C">
        <w:rPr>
          <w:sz w:val="20"/>
        </w:rPr>
        <w:t xml:space="preserve">                           </w:t>
      </w:r>
      <w:r>
        <w:rPr>
          <w:sz w:val="20"/>
        </w:rPr>
        <w:t>LA SCULTURA GOTICA – NICOLA PISANO E GIOVANNI PISANO</w:t>
      </w:r>
    </w:p>
    <w:p w:rsidR="00F55FDF" w:rsidRDefault="006D5988">
      <w:pPr>
        <w:pStyle w:val="Textbody"/>
        <w:ind w:left="720"/>
        <w:jc w:val="left"/>
        <w:rPr>
          <w:sz w:val="20"/>
        </w:rPr>
      </w:pPr>
      <w:r>
        <w:rPr>
          <w:sz w:val="20"/>
        </w:rPr>
        <w:t xml:space="preserve">    </w:t>
      </w:r>
      <w:r w:rsidR="003A1A7C">
        <w:rPr>
          <w:sz w:val="20"/>
        </w:rPr>
        <w:t xml:space="preserve">                           </w:t>
      </w:r>
      <w:r>
        <w:rPr>
          <w:sz w:val="20"/>
        </w:rPr>
        <w:t>CIMABUE</w:t>
      </w:r>
    </w:p>
    <w:p w:rsidR="00F55FDF" w:rsidRDefault="006D5988" w:rsidP="003A1A7C">
      <w:pPr>
        <w:pStyle w:val="Textbody"/>
        <w:tabs>
          <w:tab w:val="left" w:pos="709"/>
        </w:tabs>
        <w:jc w:val="left"/>
        <w:rPr>
          <w:sz w:val="20"/>
        </w:rPr>
      </w:pPr>
      <w:r>
        <w:rPr>
          <w:sz w:val="20"/>
        </w:rPr>
        <w:t xml:space="preserve">                  </w:t>
      </w:r>
      <w:r w:rsidR="003A1A7C">
        <w:rPr>
          <w:sz w:val="20"/>
        </w:rPr>
        <w:t xml:space="preserve">                           </w:t>
      </w:r>
      <w:r>
        <w:rPr>
          <w:sz w:val="20"/>
        </w:rPr>
        <w:t>GIOTTO</w:t>
      </w:r>
    </w:p>
    <w:p w:rsidR="003A1A7C" w:rsidRDefault="003A1A7C" w:rsidP="003A1A7C">
      <w:pPr>
        <w:pStyle w:val="Textbody"/>
        <w:jc w:val="left"/>
        <w:rPr>
          <w:sz w:val="20"/>
        </w:rPr>
      </w:pPr>
      <w:r>
        <w:rPr>
          <w:sz w:val="20"/>
        </w:rPr>
        <w:t xml:space="preserve">              </w:t>
      </w:r>
      <w:r w:rsidR="006D5988">
        <w:rPr>
          <w:sz w:val="20"/>
        </w:rPr>
        <w:t xml:space="preserve">IL GOTICO TARDO: </w:t>
      </w:r>
    </w:p>
    <w:p w:rsidR="003A1A7C" w:rsidRDefault="003A1A7C" w:rsidP="003A1A7C">
      <w:pPr>
        <w:pStyle w:val="Textbody"/>
        <w:jc w:val="left"/>
        <w:rPr>
          <w:sz w:val="20"/>
        </w:rPr>
      </w:pPr>
      <w:r>
        <w:rPr>
          <w:sz w:val="20"/>
        </w:rPr>
        <w:t xml:space="preserve">                                             </w:t>
      </w:r>
      <w:r w:rsidR="006D5988">
        <w:rPr>
          <w:sz w:val="20"/>
        </w:rPr>
        <w:t>CARATTERI GENERALI</w:t>
      </w:r>
    </w:p>
    <w:p w:rsidR="003A1A7C" w:rsidRDefault="003A1A7C" w:rsidP="003A1A7C">
      <w:pPr>
        <w:pStyle w:val="Textbody"/>
        <w:jc w:val="left"/>
        <w:rPr>
          <w:sz w:val="20"/>
        </w:rPr>
      </w:pPr>
      <w:r>
        <w:rPr>
          <w:sz w:val="20"/>
        </w:rPr>
        <w:t xml:space="preserve">                                             </w:t>
      </w:r>
      <w:r w:rsidR="006D5988">
        <w:rPr>
          <w:sz w:val="20"/>
        </w:rPr>
        <w:t xml:space="preserve">IL DUOMO </w:t>
      </w:r>
      <w:proofErr w:type="spellStart"/>
      <w:r w:rsidR="006D5988">
        <w:rPr>
          <w:sz w:val="20"/>
        </w:rPr>
        <w:t>DI</w:t>
      </w:r>
      <w:proofErr w:type="spellEnd"/>
      <w:r w:rsidR="006D5988">
        <w:rPr>
          <w:sz w:val="20"/>
        </w:rPr>
        <w:t xml:space="preserve"> MILANO</w:t>
      </w:r>
    </w:p>
    <w:p w:rsidR="003A1A7C" w:rsidRDefault="003A1A7C" w:rsidP="003A1A7C">
      <w:pPr>
        <w:pStyle w:val="Textbody"/>
        <w:jc w:val="left"/>
        <w:rPr>
          <w:sz w:val="20"/>
        </w:rPr>
      </w:pPr>
      <w:r>
        <w:rPr>
          <w:sz w:val="20"/>
        </w:rPr>
        <w:t xml:space="preserve">                                             </w:t>
      </w:r>
      <w:r w:rsidR="006D5988">
        <w:rPr>
          <w:sz w:val="20"/>
        </w:rPr>
        <w:t>GENTILE DA FABRIANO</w:t>
      </w:r>
    </w:p>
    <w:p w:rsidR="00F55FDF" w:rsidRDefault="003A1A7C" w:rsidP="003A1A7C">
      <w:pPr>
        <w:pStyle w:val="Textbody"/>
        <w:jc w:val="left"/>
        <w:rPr>
          <w:sz w:val="20"/>
        </w:rPr>
      </w:pPr>
      <w:r>
        <w:rPr>
          <w:sz w:val="20"/>
        </w:rPr>
        <w:t xml:space="preserve">                                             </w:t>
      </w:r>
      <w:r w:rsidR="006D5988">
        <w:rPr>
          <w:sz w:val="20"/>
        </w:rPr>
        <w:t>PISANELLO</w:t>
      </w:r>
    </w:p>
    <w:p w:rsidR="00F55FDF" w:rsidRDefault="006D5988" w:rsidP="003A1A7C">
      <w:pPr>
        <w:pStyle w:val="Textbody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5FDF" w:rsidRPr="003A1A7C" w:rsidRDefault="006D5988" w:rsidP="003A1A7C">
      <w:pPr>
        <w:pStyle w:val="Standard"/>
        <w:tabs>
          <w:tab w:val="left" w:pos="0"/>
          <w:tab w:val="left" w:pos="1152"/>
          <w:tab w:val="left" w:pos="2304"/>
        </w:tabs>
        <w:jc w:val="both"/>
        <w:rPr>
          <w:b/>
        </w:rPr>
      </w:pPr>
      <w:r>
        <w:rPr>
          <w:b/>
        </w:rPr>
        <w:t>Se non diversamente indicato le opere analizzate sono quelle presenti nel testo</w:t>
      </w:r>
      <w:r w:rsidR="003A1A7C">
        <w:rPr>
          <w:sz w:val="20"/>
          <w:szCs w:val="20"/>
        </w:rPr>
        <w:tab/>
      </w:r>
      <w:r w:rsidR="003A1A7C">
        <w:rPr>
          <w:sz w:val="20"/>
          <w:szCs w:val="20"/>
        </w:rPr>
        <w:tab/>
        <w:t xml:space="preserve">              </w:t>
      </w:r>
    </w:p>
    <w:p w:rsidR="00F55FDF" w:rsidRDefault="006D5988">
      <w:pPr>
        <w:pStyle w:val="Textbody"/>
        <w:ind w:left="720"/>
        <w:jc w:val="left"/>
      </w:pPr>
      <w:r>
        <w:rPr>
          <w:b/>
          <w:bCs/>
          <w:sz w:val="48"/>
        </w:rPr>
        <w:t xml:space="preserve">                                 </w:t>
      </w:r>
      <w:r>
        <w:rPr>
          <w:rFonts w:ascii="Wingdings" w:hAnsi="Wingdings"/>
          <w:b/>
          <w:bCs/>
          <w:sz w:val="48"/>
          <w:szCs w:val="48"/>
        </w:rPr>
        <w:t></w:t>
      </w:r>
    </w:p>
    <w:sectPr w:rsidR="00F55FDF" w:rsidSect="00F55FDF">
      <w:footerReference w:type="default" r:id="rId7"/>
      <w:pgSz w:w="11906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26" w:rsidRDefault="00985E26" w:rsidP="00F55FDF">
      <w:r>
        <w:separator/>
      </w:r>
    </w:p>
  </w:endnote>
  <w:endnote w:type="continuationSeparator" w:id="0">
    <w:p w:rsidR="00985E26" w:rsidRDefault="00985E26" w:rsidP="00F5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DF" w:rsidRDefault="00F55FDF">
    <w:pPr>
      <w:pStyle w:val="Footer"/>
      <w:jc w:val="center"/>
    </w:pPr>
    <w:r>
      <w:t xml:space="preserve">   </w:t>
    </w:r>
    <w:fldSimple w:instr=" PAGE ">
      <w:r w:rsidR="002E7AF5">
        <w:rPr>
          <w:noProof/>
        </w:rPr>
        <w:t>2</w:t>
      </w:r>
    </w:fldSimple>
  </w:p>
  <w:p w:rsidR="00F55FDF" w:rsidRDefault="00F55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26" w:rsidRDefault="00985E26" w:rsidP="00F55FDF">
      <w:r w:rsidRPr="00F55FDF">
        <w:rPr>
          <w:color w:val="000000"/>
        </w:rPr>
        <w:separator/>
      </w:r>
    </w:p>
  </w:footnote>
  <w:footnote w:type="continuationSeparator" w:id="0">
    <w:p w:rsidR="00985E26" w:rsidRDefault="00985E26" w:rsidP="00F55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94F"/>
    <w:multiLevelType w:val="multilevel"/>
    <w:tmpl w:val="EDF8CB8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FDF"/>
    <w:rsid w:val="002C2E09"/>
    <w:rsid w:val="002D7BFD"/>
    <w:rsid w:val="002E7AF5"/>
    <w:rsid w:val="002F13A7"/>
    <w:rsid w:val="0033708C"/>
    <w:rsid w:val="003A1A7C"/>
    <w:rsid w:val="003F7CE0"/>
    <w:rsid w:val="006D5988"/>
    <w:rsid w:val="008D42CB"/>
    <w:rsid w:val="00985E26"/>
    <w:rsid w:val="00B42FAF"/>
    <w:rsid w:val="00D4583E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5FDF"/>
    <w:pPr>
      <w:widowControl/>
    </w:pPr>
  </w:style>
  <w:style w:type="paragraph" w:customStyle="1" w:styleId="Heading">
    <w:name w:val="Heading"/>
    <w:basedOn w:val="Standard"/>
    <w:next w:val="Textbody"/>
    <w:rsid w:val="00F55FD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5FDF"/>
    <w:pPr>
      <w:jc w:val="center"/>
    </w:pPr>
  </w:style>
  <w:style w:type="paragraph" w:styleId="Elenco">
    <w:name w:val="List"/>
    <w:basedOn w:val="Textbody"/>
    <w:rsid w:val="00F55FDF"/>
  </w:style>
  <w:style w:type="paragraph" w:customStyle="1" w:styleId="Caption">
    <w:name w:val="Caption"/>
    <w:basedOn w:val="Standard"/>
    <w:rsid w:val="00F55F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5FDF"/>
    <w:pPr>
      <w:suppressLineNumbers/>
    </w:pPr>
  </w:style>
  <w:style w:type="paragraph" w:customStyle="1" w:styleId="Heading1">
    <w:name w:val="Heading 1"/>
    <w:basedOn w:val="Standard"/>
    <w:next w:val="Textbody"/>
    <w:rsid w:val="00F55FDF"/>
    <w:pPr>
      <w:keepNext/>
      <w:jc w:val="center"/>
      <w:outlineLvl w:val="0"/>
    </w:pPr>
    <w:rPr>
      <w:b/>
      <w:bCs/>
      <w:sz w:val="36"/>
      <w:u w:val="single"/>
    </w:rPr>
  </w:style>
  <w:style w:type="paragraph" w:customStyle="1" w:styleId="Heading2">
    <w:name w:val="Heading 2"/>
    <w:basedOn w:val="Standard"/>
    <w:next w:val="Textbody"/>
    <w:rsid w:val="00F55FDF"/>
    <w:pPr>
      <w:keepNext/>
      <w:jc w:val="center"/>
      <w:outlineLvl w:val="1"/>
    </w:pPr>
    <w:rPr>
      <w:i/>
      <w:iCs/>
      <w:sz w:val="20"/>
    </w:rPr>
  </w:style>
  <w:style w:type="paragraph" w:customStyle="1" w:styleId="Heading3">
    <w:name w:val="Heading 3"/>
    <w:basedOn w:val="Standard"/>
    <w:next w:val="Textbody"/>
    <w:rsid w:val="00F55FDF"/>
    <w:pPr>
      <w:keepNext/>
      <w:jc w:val="center"/>
      <w:outlineLvl w:val="2"/>
    </w:pPr>
    <w:rPr>
      <w:b/>
      <w:bCs/>
      <w:iCs/>
      <w:shadow/>
    </w:rPr>
  </w:style>
  <w:style w:type="paragraph" w:customStyle="1" w:styleId="Header">
    <w:name w:val="Header"/>
    <w:basedOn w:val="Standard"/>
    <w:rsid w:val="00F55FD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55FDF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F55FDF"/>
  </w:style>
  <w:style w:type="paragraph" w:customStyle="1" w:styleId="TableContents">
    <w:name w:val="Table Contents"/>
    <w:basedOn w:val="Standard"/>
    <w:rsid w:val="00F55FDF"/>
    <w:pPr>
      <w:suppressLineNumbers/>
    </w:pPr>
  </w:style>
  <w:style w:type="character" w:customStyle="1" w:styleId="Heading1Char">
    <w:name w:val="Heading 1 Char"/>
    <w:basedOn w:val="Carpredefinitoparagrafo"/>
    <w:rsid w:val="00F55FDF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sid w:val="00F55F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sid w:val="00F55FDF"/>
    <w:rPr>
      <w:rFonts w:ascii="Cambria" w:hAnsi="Cambria" w:cs="Times New Roman"/>
      <w:b/>
      <w:bCs/>
      <w:sz w:val="26"/>
      <w:szCs w:val="26"/>
    </w:rPr>
  </w:style>
  <w:style w:type="character" w:customStyle="1" w:styleId="BodyTextChar">
    <w:name w:val="Body Text Char"/>
    <w:basedOn w:val="Carpredefinitoparagrafo"/>
    <w:rsid w:val="00F55FDF"/>
    <w:rPr>
      <w:rFonts w:cs="Times New Roman"/>
      <w:sz w:val="24"/>
      <w:szCs w:val="24"/>
    </w:rPr>
  </w:style>
  <w:style w:type="character" w:customStyle="1" w:styleId="HeaderChar">
    <w:name w:val="Header Char"/>
    <w:basedOn w:val="Carpredefinitoparagrafo"/>
    <w:rsid w:val="00F55FDF"/>
    <w:rPr>
      <w:rFonts w:cs="Times New Roman"/>
      <w:sz w:val="24"/>
      <w:szCs w:val="24"/>
    </w:rPr>
  </w:style>
  <w:style w:type="character" w:customStyle="1" w:styleId="FooterChar">
    <w:name w:val="Footer Char"/>
    <w:basedOn w:val="Carpredefinitoparagrafo"/>
    <w:rsid w:val="00F55FDF"/>
    <w:rPr>
      <w:rFonts w:cs="Times New Roman"/>
      <w:sz w:val="24"/>
      <w:szCs w:val="24"/>
    </w:rPr>
  </w:style>
  <w:style w:type="numbering" w:customStyle="1" w:styleId="WWNum1">
    <w:name w:val="WWNum1"/>
    <w:basedOn w:val="Nessunelenco"/>
    <w:rsid w:val="00F55FDF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55FD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5FDF"/>
    <w:rPr>
      <w:szCs w:val="21"/>
    </w:rPr>
  </w:style>
  <w:style w:type="paragraph" w:customStyle="1" w:styleId="western">
    <w:name w:val="western"/>
    <w:basedOn w:val="Normale"/>
    <w:rsid w:val="003A1A7C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kern w:val="0"/>
      <w:sz w:val="26"/>
      <w:szCs w:val="26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Prof. Lino PERONI</dc:creator>
  <cp:lastModifiedBy>Lino</cp:lastModifiedBy>
  <cp:revision>6</cp:revision>
  <cp:lastPrinted>2014-05-24T11:16:00Z</cp:lastPrinted>
  <dcterms:created xsi:type="dcterms:W3CDTF">2015-06-15T16:34:00Z</dcterms:created>
  <dcterms:modified xsi:type="dcterms:W3CDTF">2016-05-27T17:05:00Z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