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5196E" w:rsidRPr="001E4BE5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40"/>
          <w:szCs w:val="20"/>
          <w:lang w:val="fr-FR"/>
        </w:rPr>
      </w:pPr>
      <w:r w:rsidRPr="001E4BE5">
        <w:rPr>
          <w:rFonts w:ascii="Arial" w:hAnsi="Arial"/>
          <w:lang w:val="fr-FR"/>
        </w:rPr>
        <w:t xml:space="preserve">  </w:t>
      </w:r>
    </w:p>
    <w:p w:rsidR="0065196E" w:rsidRPr="001E4BE5" w:rsidRDefault="0065196E" w:rsidP="00F302F5">
      <w:pPr>
        <w:pStyle w:val="Heading1"/>
        <w:numPr>
          <w:ilvl w:val="12"/>
          <w:numId w:val="0"/>
        </w:numPr>
        <w:rPr>
          <w:rFonts w:ascii="Arial" w:hAnsi="Arial"/>
          <w:lang w:val="fr-FR"/>
        </w:rPr>
      </w:pPr>
      <w:r w:rsidRPr="001E4BE5">
        <w:rPr>
          <w:rFonts w:ascii="Arial" w:hAnsi="Arial"/>
          <w:lang w:val="fr-FR"/>
        </w:rPr>
        <w:t xml:space="preserve"> L.S.S. “ E. CURIEL”</w:t>
      </w:r>
    </w:p>
    <w:p w:rsidR="0065196E" w:rsidRPr="001E4BE5" w:rsidRDefault="0065196E" w:rsidP="001E4BE5">
      <w:pPr>
        <w:pStyle w:val="Heading8"/>
        <w:numPr>
          <w:ilvl w:val="12"/>
          <w:numId w:val="0"/>
        </w:numPr>
        <w:rPr>
          <w:rFonts w:ascii="Arial" w:hAnsi="Arial"/>
          <w:lang w:val="it-IT"/>
        </w:rPr>
      </w:pPr>
      <w:r>
        <w:t>Anno scolastico 2015/16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  <w:r>
        <w:rPr>
          <w:rFonts w:ascii="Arial" w:hAnsi="Arial"/>
        </w:rPr>
        <w:t xml:space="preserve">PROGRAMMA SVOLTO  DI        </w:t>
      </w:r>
      <w:r>
        <w:rPr>
          <w:rFonts w:ascii="Arial" w:hAnsi="Arial"/>
          <w:b/>
        </w:rPr>
        <w:t>EDUCAZIONE FISICA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center"/>
        <w:rPr>
          <w:rFonts w:ascii="Arial" w:hAnsi="Arial"/>
          <w:szCs w:val="20"/>
        </w:rPr>
      </w:pPr>
      <w:r>
        <w:rPr>
          <w:rFonts w:ascii="Arial" w:hAnsi="Arial"/>
        </w:rPr>
        <w:t>CLASSE 4^A -G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</w:rPr>
        <w:t>SVILUPPO DEL CARATTERE E DELLA SOCIALITA’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Sviluppo del senso sociale e civico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Maturazione del linguaggio tattico come mezzo di comunicazione evoluta durante attività di ordine competitivo e non</w:t>
      </w:r>
    </w:p>
    <w:p w:rsidR="0065196E" w:rsidRDefault="0065196E" w:rsidP="00F302F5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</w:rPr>
        <w:t>MIGLIORAMENTO DELLE CAPACITA’ COORDINATIVE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Miglioramento dell’equilibrio generale e di volo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Coordinazione senso-motoria finalizzata all’apprendimento di gesti tecnici efficaci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Sviluppo della destrezza generale</w:t>
      </w:r>
    </w:p>
    <w:p w:rsidR="0065196E" w:rsidRDefault="0065196E" w:rsidP="00F302F5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</w:rPr>
        <w:t>MIGLIORAMENTO DELLE CAPACITA’ CONDIZIONALI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Apprendimento di metodiche specifiche per l’allungamento muscolare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</w:rPr>
        <w:t>Miglioramento del tono muscolare attraverso lavori a circuito e l’utilizzo di piccoli e grandi attrezzi</w:t>
      </w:r>
    </w:p>
    <w:p w:rsidR="0065196E" w:rsidRDefault="0065196E" w:rsidP="00F302F5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CONOSCENZA TECNICA DELLE SEGUENTI DISCIPLINE SPORTIVE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5196E" w:rsidRDefault="0065196E" w:rsidP="00F302F5">
      <w:pPr>
        <w:pStyle w:val="Heading6"/>
        <w:numPr>
          <w:ilvl w:val="12"/>
          <w:numId w:val="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Individuali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>Atletica</w:t>
      </w:r>
      <w:r>
        <w:rPr>
          <w:rFonts w:ascii="Arial" w:hAnsi="Arial"/>
        </w:rPr>
        <w:t>: :, , corsa di velocità e di resistenza, , staffetta- salto in lungo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  <w:u w:val="single"/>
        </w:rPr>
        <w:t>Ginnastica artistica</w:t>
      </w:r>
      <w:r>
        <w:rPr>
          <w:rFonts w:ascii="Arial" w:hAnsi="Arial"/>
          <w:szCs w:val="20"/>
        </w:rPr>
        <w:t>: capovolte avanti e indietro - ruota - cavallina: esercizi propedeutici ai volteggi elementari ( frammezzo, staccata)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  <w:u w:val="single"/>
        </w:rPr>
        <w:t xml:space="preserve">Tiro con l’arco </w:t>
      </w:r>
      <w:r>
        <w:rPr>
          <w:rFonts w:ascii="Arial" w:hAnsi="Arial"/>
          <w:szCs w:val="20"/>
        </w:rPr>
        <w:t xml:space="preserve">: tecnica e prove di tiro 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  <w:u w:val="single"/>
        </w:rPr>
        <w:t xml:space="preserve">Arrampicata sportiva </w:t>
      </w:r>
      <w:r>
        <w:rPr>
          <w:rFonts w:ascii="Arial" w:hAnsi="Arial"/>
          <w:szCs w:val="20"/>
        </w:rPr>
        <w:t xml:space="preserve">: perfezionamento della tecnica di salita 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  <w:u w:val="single"/>
        </w:rPr>
        <w:t>Scherma</w:t>
      </w:r>
      <w:r>
        <w:rPr>
          <w:rFonts w:ascii="Arial" w:hAnsi="Arial"/>
          <w:szCs w:val="20"/>
        </w:rPr>
        <w:t xml:space="preserve"> : elementi di base </w:t>
      </w:r>
    </w:p>
    <w:p w:rsidR="0065196E" w:rsidRPr="00866D34" w:rsidRDefault="0065196E" w:rsidP="00866D34">
      <w:pPr>
        <w:numPr>
          <w:ilvl w:val="0"/>
          <w:numId w:val="2"/>
        </w:numPr>
        <w:jc w:val="both"/>
      </w:pPr>
      <w:r>
        <w:rPr>
          <w:rFonts w:ascii="Arial" w:hAnsi="Arial"/>
          <w:szCs w:val="20"/>
          <w:u w:val="single"/>
        </w:rPr>
        <w:t xml:space="preserve">Mountain </w:t>
      </w:r>
      <w:r>
        <w:rPr>
          <w:rFonts w:ascii="Arial" w:hAnsi="Arial"/>
          <w:szCs w:val="20"/>
        </w:rPr>
        <w:t>–Bike : Uso corretto del mezzo su diversi percorsi e terreni</w:t>
      </w:r>
    </w:p>
    <w:p w:rsidR="0065196E" w:rsidRDefault="0065196E" w:rsidP="00866D34">
      <w:pPr>
        <w:numPr>
          <w:ilvl w:val="0"/>
          <w:numId w:val="2"/>
        </w:numPr>
        <w:jc w:val="both"/>
      </w:pPr>
      <w:r>
        <w:t>Badminton ; perfezionamento elementi di base del gioco con regole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Discipline di squadra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>Pallavolo</w:t>
      </w:r>
      <w:r>
        <w:rPr>
          <w:rFonts w:ascii="Arial" w:hAnsi="Arial"/>
        </w:rPr>
        <w:t>: tecnica dei fondamentali e regolamento di gioco.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>Pallacanestro</w:t>
      </w:r>
      <w:r>
        <w:rPr>
          <w:rFonts w:ascii="Arial" w:hAnsi="Arial"/>
        </w:rPr>
        <w:t>; tecnica dei fondamentali, regolamento di gioco e tattica elementare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>Calcio a 5</w:t>
      </w:r>
      <w:r>
        <w:rPr>
          <w:rFonts w:ascii="Arial" w:hAnsi="Arial"/>
        </w:rPr>
        <w:t xml:space="preserve">: tecnica dei fondamentali e regolamento di gioco 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 xml:space="preserve">Pallamano </w:t>
      </w:r>
      <w:r>
        <w:rPr>
          <w:rFonts w:ascii="Arial" w:hAnsi="Arial"/>
          <w:szCs w:val="20"/>
        </w:rPr>
        <w:t xml:space="preserve">: fondamentali perfezionamento e basi tattiche </w:t>
      </w:r>
    </w:p>
    <w:p w:rsidR="0065196E" w:rsidRDefault="0065196E" w:rsidP="00F302F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 xml:space="preserve">Baseball </w:t>
      </w:r>
      <w:r>
        <w:rPr>
          <w:rFonts w:ascii="Arial" w:hAnsi="Arial"/>
          <w:szCs w:val="20"/>
        </w:rPr>
        <w:t>: regole e sviluppo del gioco</w:t>
      </w:r>
    </w:p>
    <w:p w:rsidR="0065196E" w:rsidRPr="002B28BF" w:rsidRDefault="0065196E" w:rsidP="002B28B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>
        <w:rPr>
          <w:rFonts w:ascii="Arial" w:hAnsi="Arial"/>
          <w:u w:val="single"/>
        </w:rPr>
        <w:t>La costruzione di un gioco prova per gruppi valutata</w:t>
      </w:r>
    </w:p>
    <w:p w:rsidR="0065196E" w:rsidRDefault="0065196E" w:rsidP="002B28B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1"/>
        <w:jc w:val="both"/>
        <w:rPr>
          <w:rFonts w:ascii="Arial" w:hAnsi="Arial"/>
          <w:szCs w:val="20"/>
        </w:rPr>
      </w:pPr>
      <w:r w:rsidRPr="002B28BF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Frisbee altimate elementi tecnici di base del gioco con regole</w:t>
      </w: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5196E" w:rsidRDefault="0065196E" w:rsidP="00F302F5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Padova 4/6/2016            studenti                                                                      L’insegnante</w:t>
      </w:r>
    </w:p>
    <w:p w:rsidR="0065196E" w:rsidRDefault="0065196E"/>
    <w:sectPr w:rsidR="0065196E" w:rsidSect="00866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4888B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E5F48A2"/>
    <w:multiLevelType w:val="hybridMultilevel"/>
    <w:tmpl w:val="8438F8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F5"/>
    <w:rsid w:val="000A3E5A"/>
    <w:rsid w:val="001E4BE5"/>
    <w:rsid w:val="0022146D"/>
    <w:rsid w:val="002B28BF"/>
    <w:rsid w:val="006508A7"/>
    <w:rsid w:val="0065196E"/>
    <w:rsid w:val="00866D34"/>
    <w:rsid w:val="00990AB8"/>
    <w:rsid w:val="009B1331"/>
    <w:rsid w:val="00AA5D34"/>
    <w:rsid w:val="00AB7890"/>
    <w:rsid w:val="00C075F5"/>
    <w:rsid w:val="00CB786B"/>
    <w:rsid w:val="00E55A8C"/>
    <w:rsid w:val="00F3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2F5"/>
    <w:pPr>
      <w:keepNext/>
      <w:overflowPunct w:val="0"/>
      <w:autoSpaceDE w:val="0"/>
      <w:autoSpaceDN w:val="0"/>
      <w:adjustRightInd w:val="0"/>
      <w:ind w:right="567"/>
      <w:jc w:val="center"/>
      <w:outlineLvl w:val="0"/>
    </w:pPr>
    <w:rPr>
      <w:rFonts w:eastAsia="Arial Unicode MS"/>
      <w:b/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02F5"/>
    <w:pPr>
      <w:keepNext/>
      <w:overflowPunct w:val="0"/>
      <w:autoSpaceDE w:val="0"/>
      <w:autoSpaceDN w:val="0"/>
      <w:adjustRightInd w:val="0"/>
      <w:outlineLvl w:val="5"/>
    </w:pPr>
    <w:rPr>
      <w:rFonts w:eastAsia="Arial Unicode MS"/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02F5"/>
    <w:pPr>
      <w:keepNext/>
      <w:overflowPunct w:val="0"/>
      <w:autoSpaceDE w:val="0"/>
      <w:autoSpaceDN w:val="0"/>
      <w:adjustRightInd w:val="0"/>
      <w:jc w:val="center"/>
      <w:outlineLvl w:val="7"/>
    </w:pPr>
    <w:rPr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02F5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02F5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02F5"/>
    <w:rPr>
      <w:rFonts w:ascii="Times New Roman" w:hAnsi="Times New Roman" w:cs="Times New Roman"/>
      <w:sz w:val="20"/>
      <w:szCs w:val="20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276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Remo01</cp:lastModifiedBy>
  <cp:revision>2</cp:revision>
  <dcterms:created xsi:type="dcterms:W3CDTF">2016-06-11T18:50:00Z</dcterms:created>
  <dcterms:modified xsi:type="dcterms:W3CDTF">2016-06-11T18:50:00Z</dcterms:modified>
</cp:coreProperties>
</file>